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72" w:rsidRDefault="001C0F76" w:rsidP="001C6A72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Tahoma"/>
          <w:b/>
          <w:bCs/>
          <w:color w:val="333333"/>
          <w:sz w:val="18"/>
          <w:szCs w:val="18"/>
          <w:lang w:eastAsia="ru-RU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834390</wp:posOffset>
                </wp:positionV>
                <wp:extent cx="1714500" cy="4381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51" w:rsidRPr="002735FB" w:rsidRDefault="00885851" w:rsidP="002735F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735FB">
                              <w:rPr>
                                <w:b/>
                                <w:sz w:val="40"/>
                                <w:szCs w:val="40"/>
                              </w:rPr>
                              <w:t>Ф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Х</w:t>
                            </w:r>
                            <w:r w:rsidRPr="002735F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Семья</w:t>
                            </w:r>
                            <w:r w:rsidRPr="002735FB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5.45pt;margin-top:65.7pt;width:13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">
                <v:textbox>
                  <w:txbxContent>
                    <w:p w:rsidR="00885851" w:rsidRPr="002735FB" w:rsidRDefault="00885851" w:rsidP="002735F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735FB">
                        <w:rPr>
                          <w:b/>
                          <w:sz w:val="40"/>
                          <w:szCs w:val="40"/>
                        </w:rPr>
                        <w:t>Ф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Х</w:t>
                      </w:r>
                      <w:r w:rsidRPr="002735FB">
                        <w:rPr>
                          <w:b/>
                          <w:sz w:val="40"/>
                          <w:szCs w:val="40"/>
                        </w:rPr>
                        <w:t xml:space="preserve"> «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Семья</w:t>
                      </w:r>
                      <w:r w:rsidRPr="002735FB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3A2A20">
        <w:rPr>
          <w:noProof/>
          <w:lang w:eastAsia="ru-RU"/>
        </w:rPr>
        <w:drawing>
          <wp:inline distT="0" distB="0" distL="0" distR="0">
            <wp:extent cx="6477000" cy="1047348"/>
            <wp:effectExtent l="0" t="0" r="0" b="635"/>
            <wp:docPr id="45" name="Рисунок 45" descr="C:\Users\Наташа\AppData\Local\Microsoft\Windows\Temporary Internet Files\Content.Word\FlagiofiUkrainesvg_8554-704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таша\AppData\Local\Microsoft\Windows\Temporary Internet Files\Content.Word\FlagiofiUkrainesvg_8554-704x2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31" cy="10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851"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1C6A72" w:rsidRDefault="001C6A72" w:rsidP="001C6A72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Tahoma"/>
          <w:b/>
          <w:bCs/>
          <w:color w:val="333333"/>
          <w:sz w:val="18"/>
          <w:szCs w:val="18"/>
          <w:lang w:eastAsia="ru-RU"/>
        </w:rPr>
      </w:pPr>
    </w:p>
    <w:p w:rsidR="00BB43F9" w:rsidRDefault="00BB43F9" w:rsidP="00CC47E4">
      <w:pPr>
        <w:pStyle w:val="a6"/>
        <w:shd w:val="clear" w:color="auto" w:fill="FFFFFF"/>
        <w:spacing w:before="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</w:p>
    <w:p w:rsidR="00BB43F9" w:rsidRDefault="00BB43F9" w:rsidP="00CC47E4">
      <w:pPr>
        <w:pStyle w:val="a6"/>
        <w:shd w:val="clear" w:color="auto" w:fill="FFFFFF"/>
        <w:spacing w:before="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</w:p>
    <w:p w:rsidR="00CC47E4" w:rsidRPr="00CC47E4" w:rsidRDefault="00CC47E4" w:rsidP="00CC47E4">
      <w:pPr>
        <w:pStyle w:val="a6"/>
        <w:shd w:val="clear" w:color="auto" w:fill="FFFFFF"/>
        <w:spacing w:before="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CC47E4">
        <w:rPr>
          <w:rFonts w:ascii="Arial Black" w:hAnsi="Arial Black" w:cs="Arial"/>
          <w:color w:val="222222"/>
          <w:sz w:val="18"/>
          <w:szCs w:val="18"/>
        </w:rPr>
        <w:t xml:space="preserve">Ищете качественные пиломатериалы? Наш ассортимент - это десятки наименований продуктов распила древесины по отличным ценам. Специалисты нашей компании сделают все возможное, чтобы Вы остались довольны сотрудничеством с нами. </w:t>
      </w:r>
      <w:r w:rsidR="00DB2C60">
        <w:rPr>
          <w:rFonts w:ascii="Arial Black" w:hAnsi="Arial Black" w:cs="Arial"/>
          <w:color w:val="222222"/>
          <w:sz w:val="18"/>
          <w:szCs w:val="18"/>
        </w:rPr>
        <w:t>Мы предлагаем</w:t>
      </w:r>
      <w:r w:rsidRPr="00CC47E4">
        <w:rPr>
          <w:rFonts w:ascii="Arial Black" w:hAnsi="Arial Black" w:cs="Arial"/>
          <w:color w:val="222222"/>
          <w:sz w:val="18"/>
          <w:szCs w:val="18"/>
        </w:rPr>
        <w:t xml:space="preserve"> Вам:</w:t>
      </w:r>
    </w:p>
    <w:p w:rsidR="00BB43F9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</w:pPr>
    </w:p>
    <w:p w:rsidR="00CC47E4" w:rsidRPr="00BB43F9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  <w:u w:val="single"/>
        </w:rPr>
      </w:pPr>
      <w:r w:rsidRPr="00BB43F9"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  <w:t>Индивидуальный подход</w:t>
      </w: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D22341">
        <w:rPr>
          <w:rFonts w:ascii="Arial Black" w:hAnsi="Arial Black" w:cs="Arial"/>
          <w:color w:val="222222"/>
          <w:sz w:val="18"/>
          <w:szCs w:val="18"/>
        </w:rPr>
        <w:t xml:space="preserve">У Вас есть особые требования к размерам пиломатериалов?  Мы легко изготовим </w:t>
      </w:r>
      <w:r w:rsidR="00DB2C60" w:rsidRPr="00D22341">
        <w:rPr>
          <w:rFonts w:ascii="Arial Black" w:hAnsi="Arial Black" w:cs="Arial"/>
          <w:color w:val="222222"/>
          <w:sz w:val="18"/>
          <w:szCs w:val="18"/>
        </w:rPr>
        <w:t xml:space="preserve">любую </w:t>
      </w:r>
      <w:r w:rsidRPr="00D22341">
        <w:rPr>
          <w:rFonts w:ascii="Arial Black" w:hAnsi="Arial Black" w:cs="Arial"/>
          <w:color w:val="222222"/>
          <w:sz w:val="18"/>
          <w:szCs w:val="18"/>
        </w:rPr>
        <w:t>продукцию нужных форм и габаритов. Наши специалисты выполнят работу в срок, строго придерживаясь всех оговоренных деталей заказа.</w:t>
      </w:r>
    </w:p>
    <w:p w:rsidR="00BB43F9" w:rsidRPr="00D22341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</w:pP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  <w:u w:val="single"/>
        </w:rPr>
      </w:pPr>
      <w:r w:rsidRPr="00D22341"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  <w:t>Отличный ассортимент</w:t>
      </w: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D22341">
        <w:rPr>
          <w:rFonts w:ascii="Arial Black" w:hAnsi="Arial Black" w:cs="Arial"/>
          <w:color w:val="222222"/>
          <w:sz w:val="18"/>
          <w:szCs w:val="18"/>
        </w:rPr>
        <w:t>Широкий выбор продуктов распила древесины – еще одно преимущество сотрудничества с нами.</w:t>
      </w:r>
      <w:r w:rsidRPr="00D22341">
        <w:rPr>
          <w:rStyle w:val="apple-converted-space"/>
          <w:rFonts w:ascii="Arial Black" w:hAnsi="Arial Black" w:cs="Arial"/>
          <w:color w:val="222222"/>
          <w:sz w:val="18"/>
          <w:szCs w:val="18"/>
        </w:rPr>
        <w:t> </w:t>
      </w:r>
      <w:hyperlink r:id="rId7" w:tgtFrame="_self" w:history="1">
        <w:r w:rsidR="00DB2C60" w:rsidRPr="00D22341">
          <w:rPr>
            <w:rStyle w:val="a8"/>
            <w:rFonts w:ascii="Arial Black" w:hAnsi="Arial Black" w:cs="Arial"/>
            <w:color w:val="1F497D" w:themeColor="text2"/>
            <w:sz w:val="18"/>
            <w:szCs w:val="18"/>
            <w:bdr w:val="none" w:sz="0" w:space="0" w:color="auto" w:frame="1"/>
          </w:rPr>
          <w:t>Д</w:t>
        </w:r>
        <w:r w:rsidRPr="00D22341">
          <w:rPr>
            <w:rStyle w:val="a8"/>
            <w:rFonts w:ascii="Arial Black" w:hAnsi="Arial Black" w:cs="Arial"/>
            <w:color w:val="1F497D" w:themeColor="text2"/>
            <w:sz w:val="18"/>
            <w:szCs w:val="18"/>
            <w:bdr w:val="none" w:sz="0" w:space="0" w:color="auto" w:frame="1"/>
          </w:rPr>
          <w:t>оска обрезная</w:t>
        </w:r>
      </w:hyperlink>
      <w:r w:rsidRPr="00D22341">
        <w:rPr>
          <w:rFonts w:ascii="Arial Black" w:hAnsi="Arial Black" w:cs="Arial"/>
          <w:color w:val="1F497D" w:themeColor="text2"/>
          <w:sz w:val="18"/>
          <w:szCs w:val="18"/>
        </w:rPr>
        <w:t> и </w:t>
      </w:r>
      <w:hyperlink r:id="rId8" w:tgtFrame="_self" w:history="1">
        <w:r w:rsidRPr="00D22341">
          <w:rPr>
            <w:rStyle w:val="a8"/>
            <w:rFonts w:ascii="Arial Black" w:hAnsi="Arial Black" w:cs="Arial"/>
            <w:color w:val="1F497D" w:themeColor="text2"/>
            <w:sz w:val="18"/>
            <w:szCs w:val="18"/>
            <w:bdr w:val="none" w:sz="0" w:space="0" w:color="auto" w:frame="1"/>
          </w:rPr>
          <w:t>не обрезная,</w:t>
        </w:r>
      </w:hyperlink>
      <w:r w:rsidRPr="00D22341">
        <w:rPr>
          <w:rStyle w:val="apple-converted-space"/>
          <w:rFonts w:ascii="Arial Black" w:hAnsi="Arial Black" w:cs="Arial"/>
          <w:color w:val="1F497D" w:themeColor="text2"/>
          <w:sz w:val="18"/>
          <w:szCs w:val="18"/>
        </w:rPr>
        <w:t> </w:t>
      </w:r>
      <w:hyperlink r:id="rId9" w:tgtFrame="_self" w:history="1">
        <w:r w:rsidRPr="00D22341">
          <w:rPr>
            <w:rStyle w:val="a8"/>
            <w:rFonts w:ascii="Arial Black" w:hAnsi="Arial Black" w:cs="Arial"/>
            <w:color w:val="1F497D" w:themeColor="text2"/>
            <w:sz w:val="18"/>
            <w:szCs w:val="18"/>
            <w:bdr w:val="none" w:sz="0" w:space="0" w:color="auto" w:frame="1"/>
          </w:rPr>
          <w:t>брус,</w:t>
        </w:r>
      </w:hyperlink>
      <w:r w:rsidRPr="00D22341">
        <w:rPr>
          <w:rStyle w:val="apple-converted-space"/>
          <w:rFonts w:ascii="Arial Black" w:hAnsi="Arial Black" w:cs="Arial"/>
          <w:color w:val="1F497D" w:themeColor="text2"/>
          <w:sz w:val="18"/>
          <w:szCs w:val="18"/>
        </w:rPr>
        <w:t> </w:t>
      </w:r>
      <w:proofErr w:type="spellStart"/>
      <w:r w:rsidR="00885851">
        <w:fldChar w:fldCharType="begin"/>
      </w:r>
      <w:r w:rsidR="00885851">
        <w:instrText xml:space="preserve"> HYPERLINK "http://pilomaterialu.com.ua/g1956148-vagonka-derevyannaya" \t "_self" </w:instrText>
      </w:r>
      <w:r w:rsidR="00885851">
        <w:fldChar w:fldCharType="separate"/>
      </w:r>
      <w:r w:rsidRPr="00D22341">
        <w:rPr>
          <w:rStyle w:val="a8"/>
          <w:rFonts w:ascii="Arial Black" w:hAnsi="Arial Black" w:cs="Arial"/>
          <w:color w:val="1F497D" w:themeColor="text2"/>
          <w:sz w:val="18"/>
          <w:szCs w:val="18"/>
          <w:bdr w:val="none" w:sz="0" w:space="0" w:color="auto" w:frame="1"/>
        </w:rPr>
        <w:t>вагонка</w:t>
      </w:r>
      <w:proofErr w:type="spellEnd"/>
      <w:r w:rsidRPr="00D22341">
        <w:rPr>
          <w:rStyle w:val="a8"/>
          <w:rFonts w:ascii="Arial Black" w:hAnsi="Arial Black" w:cs="Arial"/>
          <w:color w:val="1F497D" w:themeColor="text2"/>
          <w:sz w:val="18"/>
          <w:szCs w:val="18"/>
          <w:bdr w:val="none" w:sz="0" w:space="0" w:color="auto" w:frame="1"/>
        </w:rPr>
        <w:t>,</w:t>
      </w:r>
      <w:r w:rsidR="00885851">
        <w:rPr>
          <w:rStyle w:val="a8"/>
          <w:rFonts w:ascii="Arial Black" w:hAnsi="Arial Black" w:cs="Arial"/>
          <w:color w:val="1F497D" w:themeColor="text2"/>
          <w:sz w:val="18"/>
          <w:szCs w:val="18"/>
          <w:bdr w:val="none" w:sz="0" w:space="0" w:color="auto" w:frame="1"/>
        </w:rPr>
        <w:fldChar w:fldCharType="end"/>
      </w:r>
      <w:r w:rsidR="00DB2C60" w:rsidRPr="00D22341">
        <w:rPr>
          <w:rFonts w:ascii="Arial Black" w:hAnsi="Arial Black" w:cs="Arial"/>
          <w:color w:val="1F497D" w:themeColor="text2"/>
          <w:sz w:val="18"/>
          <w:szCs w:val="18"/>
        </w:rPr>
        <w:t xml:space="preserve"> </w:t>
      </w:r>
      <w:proofErr w:type="spellStart"/>
      <w:r w:rsidR="00DB2C60" w:rsidRPr="00D22341">
        <w:rPr>
          <w:rFonts w:ascii="Arial Black" w:hAnsi="Arial Black" w:cs="Arial"/>
          <w:color w:val="1F497D" w:themeColor="text2"/>
          <w:sz w:val="18"/>
          <w:szCs w:val="18"/>
        </w:rPr>
        <w:t>поддоны</w:t>
      </w:r>
      <w:proofErr w:type="gramStart"/>
      <w:r w:rsidRPr="00D22341">
        <w:rPr>
          <w:rFonts w:ascii="Arial Black" w:hAnsi="Arial Black" w:cs="Arial"/>
          <w:color w:val="1F497D" w:themeColor="text2"/>
          <w:sz w:val="18"/>
          <w:szCs w:val="18"/>
          <w:u w:val="single"/>
          <w:bdr w:val="none" w:sz="0" w:space="0" w:color="auto" w:frame="1"/>
        </w:rPr>
        <w:t>,</w:t>
      </w:r>
      <w:r w:rsidR="00DB2C60" w:rsidRPr="00D22341">
        <w:rPr>
          <w:rFonts w:ascii="Arial Black" w:hAnsi="Arial Black" w:cs="Arial"/>
          <w:color w:val="1F497D" w:themeColor="text2"/>
          <w:sz w:val="18"/>
          <w:szCs w:val="18"/>
          <w:u w:val="single"/>
          <w:bdr w:val="none" w:sz="0" w:space="0" w:color="auto" w:frame="1"/>
        </w:rPr>
        <w:t>е</w:t>
      </w:r>
      <w:proofErr w:type="gramEnd"/>
      <w:r w:rsidR="00DB2C60" w:rsidRPr="00D22341">
        <w:rPr>
          <w:rFonts w:ascii="Arial Black" w:hAnsi="Arial Black" w:cs="Arial"/>
          <w:color w:val="1F497D" w:themeColor="text2"/>
          <w:sz w:val="18"/>
          <w:szCs w:val="18"/>
          <w:u w:val="single"/>
          <w:bdr w:val="none" w:sz="0" w:space="0" w:color="auto" w:frame="1"/>
        </w:rPr>
        <w:t>вроподдоны</w:t>
      </w:r>
      <w:proofErr w:type="spellEnd"/>
      <w:r w:rsidR="00DB2C60" w:rsidRPr="00D22341">
        <w:rPr>
          <w:rFonts w:ascii="Arial Black" w:hAnsi="Arial Black" w:cs="Arial"/>
          <w:color w:val="1F497D" w:themeColor="text2"/>
          <w:sz w:val="18"/>
          <w:szCs w:val="18"/>
          <w:u w:val="single"/>
          <w:bdr w:val="none" w:sz="0" w:space="0" w:color="auto" w:frame="1"/>
        </w:rPr>
        <w:t>, ящики деревянные</w:t>
      </w:r>
      <w:r w:rsidRPr="00D22341">
        <w:rPr>
          <w:rStyle w:val="apple-converted-space"/>
          <w:rFonts w:ascii="Arial Black" w:hAnsi="Arial Black" w:cs="Arial"/>
          <w:color w:val="222222"/>
          <w:sz w:val="18"/>
          <w:szCs w:val="18"/>
        </w:rPr>
        <w:t> </w:t>
      </w:r>
      <w:r w:rsidRPr="00D22341">
        <w:rPr>
          <w:rFonts w:ascii="Arial Black" w:hAnsi="Arial Black" w:cs="Arial"/>
          <w:color w:val="222222"/>
          <w:sz w:val="18"/>
          <w:szCs w:val="18"/>
        </w:rPr>
        <w:t xml:space="preserve">– только часть нашего ассортимента. </w:t>
      </w:r>
      <w:proofErr w:type="gramStart"/>
      <w:r w:rsidRPr="00D22341">
        <w:rPr>
          <w:rFonts w:ascii="Arial Black" w:hAnsi="Arial Black" w:cs="Arial"/>
          <w:color w:val="222222"/>
          <w:sz w:val="18"/>
          <w:szCs w:val="18"/>
        </w:rPr>
        <w:t xml:space="preserve">Мы предложим Вашему вниманию пиломатериалы из дуба, </w:t>
      </w:r>
      <w:r w:rsidR="00DB2C60" w:rsidRPr="00D22341">
        <w:rPr>
          <w:rFonts w:ascii="Arial Black" w:hAnsi="Arial Black" w:cs="Arial"/>
          <w:color w:val="222222"/>
          <w:sz w:val="18"/>
          <w:szCs w:val="18"/>
        </w:rPr>
        <w:t>ясеня, клена, черешни, береста, граба, сосны, липы,</w:t>
      </w:r>
      <w:r w:rsidRPr="00D22341">
        <w:rPr>
          <w:rFonts w:ascii="Arial Black" w:hAnsi="Arial Black" w:cs="Arial"/>
          <w:color w:val="222222"/>
          <w:sz w:val="18"/>
          <w:szCs w:val="18"/>
        </w:rPr>
        <w:t xml:space="preserve"> ольхи</w:t>
      </w:r>
      <w:r w:rsidR="00DB2C60" w:rsidRPr="00D22341">
        <w:rPr>
          <w:rFonts w:ascii="Arial Black" w:hAnsi="Arial Black" w:cs="Arial"/>
          <w:color w:val="222222"/>
          <w:sz w:val="18"/>
          <w:szCs w:val="18"/>
        </w:rPr>
        <w:t>, осины, тополя, ореха или груши</w:t>
      </w:r>
      <w:r w:rsidRPr="00D22341">
        <w:rPr>
          <w:rFonts w:ascii="Arial Black" w:hAnsi="Arial Black" w:cs="Arial"/>
          <w:color w:val="222222"/>
          <w:sz w:val="18"/>
          <w:szCs w:val="18"/>
        </w:rPr>
        <w:t>.</w:t>
      </w:r>
      <w:proofErr w:type="gramEnd"/>
    </w:p>
    <w:p w:rsidR="00BB43F9" w:rsidRPr="00D22341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</w:pP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  <w:u w:val="single"/>
        </w:rPr>
      </w:pPr>
      <w:r w:rsidRPr="00D22341"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  <w:t>Контроль качества</w:t>
      </w: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D22341">
        <w:rPr>
          <w:rFonts w:ascii="Arial Black" w:hAnsi="Arial Black" w:cs="Arial"/>
          <w:color w:val="222222"/>
          <w:sz w:val="18"/>
          <w:szCs w:val="18"/>
        </w:rPr>
        <w:t>О каком наименовании товара не шла бы речь, мы гарантируем его качество. При изготовлении пиломатериалов, все производственные процессы тщательно контролируются.</w:t>
      </w:r>
    </w:p>
    <w:p w:rsidR="00BB43F9" w:rsidRPr="00D22341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</w:pP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  <w:u w:val="single"/>
        </w:rPr>
      </w:pPr>
      <w:r w:rsidRPr="00D22341"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  <w:t>Система бонусов и скидок</w:t>
      </w: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D22341">
        <w:rPr>
          <w:rFonts w:ascii="Arial Black" w:hAnsi="Arial Black" w:cs="Arial"/>
          <w:color w:val="222222"/>
          <w:sz w:val="18"/>
          <w:szCs w:val="18"/>
        </w:rPr>
        <w:t>Мы всегда открыты к сотрудничеству, поэтому для постоянных</w:t>
      </w:r>
      <w:r w:rsidR="00BB43F9" w:rsidRPr="00D22341">
        <w:rPr>
          <w:rFonts w:ascii="Arial Black" w:hAnsi="Arial Black" w:cs="Arial"/>
          <w:color w:val="222222"/>
          <w:sz w:val="18"/>
          <w:szCs w:val="18"/>
        </w:rPr>
        <w:t xml:space="preserve"> и оптовых</w:t>
      </w:r>
      <w:r w:rsidRPr="00D22341">
        <w:rPr>
          <w:rFonts w:ascii="Arial Black" w:hAnsi="Arial Black" w:cs="Arial"/>
          <w:color w:val="222222"/>
          <w:sz w:val="18"/>
          <w:szCs w:val="18"/>
        </w:rPr>
        <w:t xml:space="preserve"> покупателей у нас действуют специальные предложения, приятные бонусы и выгодные скидки.</w:t>
      </w:r>
    </w:p>
    <w:p w:rsidR="00BB43F9" w:rsidRPr="00D22341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</w:pP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  <w:u w:val="single"/>
        </w:rPr>
      </w:pPr>
      <w:r w:rsidRPr="00D22341"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  <w:t>Профессиональная консультация</w:t>
      </w: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D22341">
        <w:rPr>
          <w:rFonts w:ascii="Arial Black" w:hAnsi="Arial Black" w:cs="Arial"/>
          <w:color w:val="222222"/>
          <w:sz w:val="18"/>
          <w:szCs w:val="18"/>
        </w:rPr>
        <w:t>Наши сотрудники грамотно ответят на любые вопросы о продукции компании, помогут правильно подобрать материал и сориентироваться в  ассортименте.</w:t>
      </w:r>
      <w:r w:rsidRPr="00D22341">
        <w:rPr>
          <w:rStyle w:val="apple-converted-space"/>
          <w:rFonts w:ascii="Arial Black" w:hAnsi="Arial Black" w:cs="Arial"/>
          <w:color w:val="222222"/>
          <w:sz w:val="18"/>
          <w:szCs w:val="18"/>
        </w:rPr>
        <w:t> </w:t>
      </w:r>
      <w:hyperlink r:id="rId10" w:tgtFrame="_self" w:history="1">
        <w:r w:rsidRPr="00D22341">
          <w:rPr>
            <w:rStyle w:val="a8"/>
            <w:rFonts w:ascii="Arial Black" w:hAnsi="Arial Black" w:cs="Arial"/>
            <w:color w:val="1F497D" w:themeColor="text2"/>
            <w:sz w:val="18"/>
            <w:szCs w:val="18"/>
            <w:bdr w:val="none" w:sz="0" w:space="0" w:color="auto" w:frame="1"/>
          </w:rPr>
          <w:t>Позвоните или напишите</w:t>
        </w:r>
      </w:hyperlink>
      <w:r w:rsidRPr="00D22341">
        <w:rPr>
          <w:rFonts w:ascii="Arial Black" w:hAnsi="Arial Black" w:cs="Arial"/>
          <w:color w:val="222222"/>
          <w:sz w:val="18"/>
          <w:szCs w:val="18"/>
        </w:rPr>
        <w:t>, чтобы получить подробную информацию об интересующем Вас товаре.</w:t>
      </w:r>
    </w:p>
    <w:p w:rsidR="00BB43F9" w:rsidRPr="00D22341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</w:pPr>
    </w:p>
    <w:p w:rsidR="00CC47E4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  <w:u w:val="single"/>
        </w:rPr>
      </w:pPr>
      <w:r w:rsidRPr="00D22341">
        <w:rPr>
          <w:rStyle w:val="a7"/>
          <w:rFonts w:ascii="Arial Black" w:hAnsi="Arial Black" w:cs="Arial"/>
          <w:color w:val="222222"/>
          <w:sz w:val="18"/>
          <w:szCs w:val="18"/>
          <w:u w:val="single"/>
          <w:bdr w:val="none" w:sz="0" w:space="0" w:color="auto" w:frame="1"/>
        </w:rPr>
        <w:t>Приятные цены</w:t>
      </w:r>
    </w:p>
    <w:p w:rsidR="00BB43F9" w:rsidRPr="00D22341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D22341">
        <w:rPr>
          <w:rFonts w:ascii="Arial Black" w:hAnsi="Arial Black" w:cs="Arial"/>
          <w:color w:val="222222"/>
          <w:sz w:val="18"/>
          <w:szCs w:val="18"/>
        </w:rPr>
        <w:t>Покупайте качественные материалы по выгодной цене! Мы не делаем неоправданных «накруток», поэтому стоимость нашей продукции всегда остается демократичной. Вам понравятся наши выгодные ценовые предложения!</w:t>
      </w:r>
    </w:p>
    <w:p w:rsidR="00BB43F9" w:rsidRPr="00D22341" w:rsidRDefault="00BB43F9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b w:val="0"/>
          <w:bCs w:val="0"/>
          <w:color w:val="222222"/>
          <w:sz w:val="18"/>
          <w:szCs w:val="18"/>
          <w:lang w:val="en-US"/>
        </w:rPr>
      </w:pPr>
    </w:p>
    <w:p w:rsidR="00150A86" w:rsidRDefault="00150A86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/>
          <w:lang w:val="en-US"/>
        </w:rPr>
      </w:pPr>
    </w:p>
    <w:p w:rsidR="00BB43F9" w:rsidRDefault="00885851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Style w:val="a7"/>
          <w:rFonts w:ascii="Arial Black" w:hAnsi="Arial Black" w:cs="Arial"/>
          <w:color w:val="222222"/>
          <w:sz w:val="18"/>
          <w:szCs w:val="18"/>
          <w:bdr w:val="none" w:sz="0" w:space="0" w:color="auto" w:frame="1"/>
        </w:rPr>
      </w:pPr>
      <w:r>
        <w:rPr>
          <w:rFonts w:ascii="Arial Black" w:hAnsi="Arial Black"/>
        </w:rPr>
        <w:pict>
          <v:rect id="_x0000_i1026" style="width:0;height:1.5pt" o:hrstd="t" o:hrnoshade="t" o:hr="t" fillcolor="#333" stroked="f"/>
        </w:pict>
      </w:r>
    </w:p>
    <w:p w:rsidR="00CC47E4" w:rsidRPr="00CC47E4" w:rsidRDefault="00CC47E4" w:rsidP="00CC47E4">
      <w:pPr>
        <w:pStyle w:val="a6"/>
        <w:shd w:val="clear" w:color="auto" w:fill="FFFFFF"/>
        <w:spacing w:before="120" w:beforeAutospacing="0" w:after="120" w:afterAutospacing="0" w:line="270" w:lineRule="atLeast"/>
        <w:rPr>
          <w:rFonts w:ascii="Arial Black" w:hAnsi="Arial Black" w:cs="Arial"/>
          <w:color w:val="222222"/>
          <w:sz w:val="18"/>
          <w:szCs w:val="18"/>
        </w:rPr>
      </w:pPr>
      <w:r w:rsidRPr="00CC47E4">
        <w:rPr>
          <w:rFonts w:ascii="Arial Black" w:hAnsi="Arial Black" w:cs="Arial"/>
          <w:color w:val="222222"/>
          <w:sz w:val="18"/>
          <w:szCs w:val="18"/>
        </w:rPr>
        <w:t> </w:t>
      </w:r>
    </w:p>
    <w:p w:rsidR="00B50F43" w:rsidRPr="0081646A" w:rsidRDefault="00B50F43" w:rsidP="001C6A72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 xml:space="preserve">Новый </w:t>
      </w:r>
      <w:proofErr w:type="spellStart"/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европоддон</w:t>
      </w:r>
      <w:proofErr w:type="spellEnd"/>
    </w:p>
    <w:p w:rsidR="001C6A72" w:rsidRPr="0081646A" w:rsidRDefault="001C6A72" w:rsidP="001C6A72">
      <w:pPr>
        <w:shd w:val="clear" w:color="auto" w:fill="FFFFFF"/>
        <w:spacing w:after="0" w:line="240" w:lineRule="auto"/>
        <w:jc w:val="right"/>
        <w:outlineLvl w:val="1"/>
        <w:rPr>
          <w:rFonts w:ascii="Arial Black" w:eastAsia="Times New Roman" w:hAnsi="Arial Black" w:cs="Tahoma"/>
          <w:b/>
          <w:bCs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1524000" cy="1143000"/>
            <wp:effectExtent l="0" t="0" r="0" b="0"/>
            <wp:docPr id="41" name="Рисунок 41" descr="европоддон">
              <a:hlinkClick xmlns:a="http://schemas.openxmlformats.org/drawingml/2006/main" r:id="rId11" tooltip="&quot;Новые европоддо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европоддон">
                      <a:hlinkClick r:id="rId11" tooltip="&quot;Новые европоддо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1C6A72" w:rsidRPr="0081646A" w:rsidRDefault="001C6A72" w:rsidP="001C6A72">
      <w:pPr>
        <w:shd w:val="clear" w:color="auto" w:fill="FFFFFF"/>
        <w:spacing w:after="0" w:line="240" w:lineRule="auto"/>
        <w:jc w:val="right"/>
        <w:rPr>
          <w:rFonts w:ascii="Arial Black" w:eastAsia="Times New Roman" w:hAnsi="Arial Black" w:cs="Tahoma"/>
          <w:sz w:val="18"/>
          <w:szCs w:val="18"/>
          <w:lang w:eastAsia="ru-RU"/>
        </w:rPr>
      </w:pPr>
    </w:p>
    <w:p w:rsidR="00B50F43" w:rsidRPr="0039617E" w:rsidRDefault="00762EE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Размер 800х1200х144 </w:t>
      </w:r>
      <w:r w:rsidR="00B50F43" w:rsidRPr="0039617E">
        <w:rPr>
          <w:rFonts w:ascii="Arial" w:eastAsia="Times New Roman" w:hAnsi="Arial" w:cs="Arial"/>
          <w:sz w:val="18"/>
          <w:szCs w:val="18"/>
          <w:lang w:eastAsia="ru-RU"/>
        </w:rPr>
        <w:t>мм. </w:t>
      </w:r>
      <w:r w:rsidR="00B50F43"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Грузоподъемность 2500 кг.</w:t>
      </w:r>
    </w:p>
    <w:p w:rsidR="00FD07AC" w:rsidRDefault="00B50F43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Настил поддона, состоит из пяти досок толщиной 22 мм, чередующихся по порядку - </w:t>
      </w:r>
      <w:proofErr w:type="gram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широкая</w:t>
      </w:r>
      <w:proofErr w:type="gram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(145 мм), узкая (100 мм) и </w:t>
      </w:r>
      <w:proofErr w:type="spell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тд</w:t>
      </w:r>
      <w:proofErr w:type="spell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>. Расстояние между досками не превышает 4,5 см. Три поперечные доски размером 22x145x800 мм. Поддон стоит на девяти шашках - крайние шесть размером 78х100х145 мм, средние три 78х145х145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Древесина</w:t>
      </w:r>
      <w:proofErr w:type="gram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применяемая для изготовления поддонов соответствует ГОСТ 8486-86, ГОСТ 2695-83. При этом используются следующие породы дерева: ель, сосна, береза, ольха, осина</w:t>
      </w:r>
      <w:r w:rsidR="0081646A" w:rsidRPr="0039617E">
        <w:rPr>
          <w:rFonts w:ascii="Arial" w:eastAsia="Times New Roman" w:hAnsi="Arial" w:cs="Arial"/>
          <w:sz w:val="18"/>
          <w:szCs w:val="18"/>
          <w:lang w:eastAsia="ru-RU"/>
        </w:rPr>
        <w:t>, липа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D07AC" w:rsidRDefault="00FD07A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0F43" w:rsidRPr="0039617E" w:rsidRDefault="00FD07A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60 грн.</w:t>
      </w:r>
      <w:r w:rsidR="00B50F43"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2735FB" w:rsidRDefault="00B50F43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2" name="Рисунок 2" descr="Новые поддоны Евро 1сорт">
              <a:hlinkClick xmlns:a="http://schemas.openxmlformats.org/drawingml/2006/main" r:id="rId13" tooltip="&quot;Новые поддоны Евро 1сор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вые поддоны Евро 1сорт">
                      <a:hlinkClick r:id="rId13" tooltip="&quot;Новые поддоны Евро 1сор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EC"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3" name="Рисунок 3" descr="Новые поддоны Евро 1сорт">
              <a:hlinkClick xmlns:a="http://schemas.openxmlformats.org/drawingml/2006/main" r:id="rId15" tooltip="&quot;Новые поддоны Евро 1сор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вые поддоны Евро 1сорт">
                      <a:hlinkClick r:id="rId15" tooltip="&quot;Новые поддоны Евро 1сор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EC"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4" name="Рисунок 4" descr="Новые поддоны Евро 1сорт">
              <a:hlinkClick xmlns:a="http://schemas.openxmlformats.org/drawingml/2006/main" r:id="rId17" tooltip="&quot;Новые поддоны Евро 1сор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ые поддоны Евро 1сорт">
                      <a:hlinkClick r:id="rId17" tooltip="&quot;Новые поддоны Евро 1сор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EC"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5" name="Рисунок 5" descr="Новые поддоны Евро 1сорт">
              <a:hlinkClick xmlns:a="http://schemas.openxmlformats.org/drawingml/2006/main" r:id="rId19" tooltip="&quot;Новые поддоны Евро 1сор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вые поддоны Евро 1сорт">
                      <a:hlinkClick r:id="rId19" tooltip="&quot;Новые поддоны Евро 1сор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41" w:rsidRDefault="00D22341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D22341" w:rsidRPr="00D22341" w:rsidRDefault="00D22341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B50F43" w:rsidRPr="0081646A" w:rsidRDefault="00885851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27" style="width:0;height:1.5pt" o:hrstd="t" o:hrnoshade="t" o:hr="t" fillcolor="#333" stroked="f"/>
        </w:pict>
      </w:r>
    </w:p>
    <w:p w:rsidR="00B50F43" w:rsidRPr="0081646A" w:rsidRDefault="00B50F43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B50F43" w:rsidRPr="0081646A" w:rsidRDefault="00B50F43" w:rsidP="001C6A72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bookmarkStart w:id="0" w:name="pallets_new800"/>
      <w:bookmarkEnd w:id="0"/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Поддон облегченный новый 800х1200</w:t>
      </w:r>
    </w:p>
    <w:p w:rsidR="001C6A72" w:rsidRPr="0081646A" w:rsidRDefault="001C6A72" w:rsidP="001C6A72">
      <w:pPr>
        <w:shd w:val="clear" w:color="auto" w:fill="FFFFFF"/>
        <w:spacing w:after="0" w:line="240" w:lineRule="auto"/>
        <w:jc w:val="right"/>
        <w:outlineLvl w:val="1"/>
        <w:rPr>
          <w:rFonts w:ascii="Arial Black" w:eastAsia="Times New Roman" w:hAnsi="Arial Black" w:cs="Tahoma"/>
          <w:b/>
          <w:bCs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1524000" cy="1143000"/>
            <wp:effectExtent l="0" t="0" r="0" b="0"/>
            <wp:docPr id="42" name="Рисунок 42" descr="облегченный поддон">
              <a:hlinkClick xmlns:a="http://schemas.openxmlformats.org/drawingml/2006/main" r:id="rId21" tooltip="&quot;поддоны облегченные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легченный поддон">
                      <a:hlinkClick r:id="rId21" tooltip="&quot;поддоны облегченные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43" w:rsidRPr="0039617E" w:rsidRDefault="00B50F43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Размер 800х1200х144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Грузоподъемность до 1000 кг.</w:t>
      </w:r>
    </w:p>
    <w:p w:rsidR="0081646A" w:rsidRPr="0039617E" w:rsidRDefault="00B50F43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Настил поддона имеет толщину 20 мм, состоит из пяти досок (100 мм).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Три поперечные доски размером 20 x 100 x 800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hyperlink r:id="rId23" w:tooltip="поддоны" w:history="1">
        <w:r w:rsidRPr="0039617E">
          <w:rPr>
            <w:rFonts w:ascii="Arial" w:eastAsia="Times New Roman" w:hAnsi="Arial" w:cs="Arial"/>
            <w:b/>
            <w:bCs/>
            <w:sz w:val="18"/>
            <w:szCs w:val="18"/>
            <w:lang w:eastAsia="ru-RU"/>
          </w:rPr>
          <w:t>Поддон</w:t>
        </w:r>
      </w:hyperlink>
      <w:r w:rsidRPr="0039617E">
        <w:rPr>
          <w:rFonts w:ascii="Arial" w:eastAsia="Times New Roman" w:hAnsi="Arial" w:cs="Arial"/>
          <w:sz w:val="18"/>
          <w:szCs w:val="18"/>
          <w:lang w:eastAsia="ru-RU"/>
        </w:rPr>
        <w:t> стоит на девяти шашках - размером 78 x 100 x 100 мм.</w:t>
      </w:r>
    </w:p>
    <w:p w:rsidR="00FD07AC" w:rsidRDefault="0081646A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Древесина</w:t>
      </w:r>
      <w:proofErr w:type="gram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применяемая для изготовления поддонов соответствует ГОСТ 8486-86, ГОСТ 2695-83. При этом используются следующие породы дерева: ель, сосна, береза, ольха, осина, липа.</w:t>
      </w:r>
    </w:p>
    <w:p w:rsidR="00FD07AC" w:rsidRDefault="00FD07A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07AC" w:rsidRPr="0039617E" w:rsidRDefault="00FD07AC" w:rsidP="00FD07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45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B50F43" w:rsidRPr="0081646A" w:rsidRDefault="00B50F43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</w:p>
    <w:p w:rsidR="00B50F43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7" name="Рисунок 7" descr="Поддон облегченный новый 800х1200">
              <a:hlinkClick xmlns:a="http://schemas.openxmlformats.org/drawingml/2006/main" r:id="rId24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ддон облегченный новый 800х1200">
                      <a:hlinkClick r:id="rId24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10" name="Рисунок 10" descr="Поддон облегченный новый 800х1200">
              <a:hlinkClick xmlns:a="http://schemas.openxmlformats.org/drawingml/2006/main" r:id="rId26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ддон облегченный новый 800х1200">
                      <a:hlinkClick r:id="rId26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8" name="Рисунок 8" descr="Поддон облегченный новый 800х1200">
              <a:hlinkClick xmlns:a="http://schemas.openxmlformats.org/drawingml/2006/main" r:id="rId28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ддон облегченный новый 800х1200">
                      <a:hlinkClick r:id="rId28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9" name="Рисунок 9" descr="Поддон облегченный новый 800х1200">
              <a:hlinkClick xmlns:a="http://schemas.openxmlformats.org/drawingml/2006/main" r:id="rId30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ддон облегченный новый 800х1200">
                      <a:hlinkClick r:id="rId30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B" w:rsidRDefault="0019538B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19538B" w:rsidRDefault="0019538B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19538B" w:rsidRDefault="0019538B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en-US" w:eastAsia="ru-RU"/>
        </w:rPr>
      </w:pPr>
    </w:p>
    <w:p w:rsidR="00D22341" w:rsidRDefault="00D22341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en-US" w:eastAsia="ru-RU"/>
        </w:rPr>
      </w:pPr>
    </w:p>
    <w:p w:rsidR="00D22341" w:rsidRPr="00D22341" w:rsidRDefault="00D22341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en-US" w:eastAsia="ru-RU"/>
        </w:rPr>
      </w:pPr>
    </w:p>
    <w:p w:rsidR="00885851" w:rsidRDefault="00885851" w:rsidP="00D22341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en-US" w:eastAsia="ru-RU"/>
        </w:rPr>
      </w:pPr>
    </w:p>
    <w:p w:rsidR="00D22341" w:rsidRPr="0081646A" w:rsidRDefault="00885851" w:rsidP="00D22341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28" style="width:0;height:1.5pt" o:hrstd="t" o:hrnoshade="t" o:hr="t" fillcolor="#333" stroked="f"/>
        </w:pict>
      </w:r>
    </w:p>
    <w:p w:rsidR="00D22341" w:rsidRPr="0081646A" w:rsidRDefault="00D22341" w:rsidP="00D22341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D22341" w:rsidRPr="0081646A" w:rsidRDefault="00D22341" w:rsidP="00D22341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Поддон облегченный новый 800х1200</w:t>
      </w:r>
    </w:p>
    <w:p w:rsidR="00D22341" w:rsidRPr="0081646A" w:rsidRDefault="00D22341" w:rsidP="00D22341">
      <w:pPr>
        <w:shd w:val="clear" w:color="auto" w:fill="FFFFFF"/>
        <w:spacing w:after="0" w:line="240" w:lineRule="auto"/>
        <w:jc w:val="right"/>
        <w:outlineLvl w:val="1"/>
        <w:rPr>
          <w:rFonts w:ascii="Arial Black" w:eastAsia="Times New Roman" w:hAnsi="Arial Black" w:cs="Tahoma"/>
          <w:b/>
          <w:bCs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1524000" cy="1143000"/>
            <wp:effectExtent l="0" t="0" r="0" b="0"/>
            <wp:docPr id="17" name="Рисунок 17" descr="поддон облегченный новый">
              <a:hlinkClick xmlns:a="http://schemas.openxmlformats.org/drawingml/2006/main" r:id="rId32" tooltip="&quot;Поддоны облегченные новые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ддон облегченный новый">
                      <a:hlinkClick r:id="rId32" tooltip="&quot;Поддоны облегченные новые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41" w:rsidRPr="0039617E" w:rsidRDefault="00D22341" w:rsidP="00D223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Размер 800х1200х144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Грузоподъемность до 1000 кг.</w:t>
      </w:r>
    </w:p>
    <w:p w:rsidR="00D22341" w:rsidRPr="0039617E" w:rsidRDefault="00D22341" w:rsidP="00D223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Настил поддона имеет толщину 20 мм, состоит из семи досок (100 мм).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Три поперечные доски размером 20 x 100 x 800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hyperlink r:id="rId34" w:tooltip="поддоны" w:history="1">
        <w:r w:rsidRPr="0039617E">
          <w:rPr>
            <w:rFonts w:ascii="Arial" w:eastAsia="Times New Roman" w:hAnsi="Arial" w:cs="Arial"/>
            <w:b/>
            <w:bCs/>
            <w:sz w:val="18"/>
            <w:szCs w:val="18"/>
            <w:lang w:eastAsia="ru-RU"/>
          </w:rPr>
          <w:t>Поддон</w:t>
        </w:r>
      </w:hyperlink>
      <w:r w:rsidRPr="0039617E">
        <w:rPr>
          <w:rFonts w:ascii="Arial" w:eastAsia="Times New Roman" w:hAnsi="Arial" w:cs="Arial"/>
          <w:sz w:val="18"/>
          <w:szCs w:val="18"/>
          <w:lang w:eastAsia="ru-RU"/>
        </w:rPr>
        <w:t> стоит на девяти шашках - размером 78 x 100 x 100 мм.</w:t>
      </w:r>
    </w:p>
    <w:p w:rsidR="00D22341" w:rsidRDefault="00D22341" w:rsidP="00D223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Древесина</w:t>
      </w:r>
      <w:proofErr w:type="gram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применяемая для изготовления поддонов соответствует ГОСТ 8486-86, ГОСТ 2695-83. При этом используются следующие породы дерева: ель, сосна, береза, ольха, осина, липа.</w:t>
      </w:r>
    </w:p>
    <w:p w:rsidR="00D22341" w:rsidRDefault="00D22341" w:rsidP="00D223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22341" w:rsidRPr="0039617E" w:rsidRDefault="00D22341" w:rsidP="00D223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50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D22341" w:rsidRPr="00FD07AC" w:rsidRDefault="00D22341" w:rsidP="00D223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22341" w:rsidRDefault="00D22341" w:rsidP="00D22341">
      <w:pPr>
        <w:rPr>
          <w:rFonts w:ascii="Arial Black" w:hAnsi="Arial Black"/>
          <w:lang w:val="en-US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23" name="Рисунок 23" descr="Поддон облегченный новый 1000х1200">
              <a:hlinkClick xmlns:a="http://schemas.openxmlformats.org/drawingml/2006/main" r:id="rId35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ддон облегченный новый 1000х1200">
                      <a:hlinkClick r:id="rId35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24" name="Рисунок 24" descr="Поддон облегченный новый 1000х1200">
              <a:hlinkClick xmlns:a="http://schemas.openxmlformats.org/drawingml/2006/main" r:id="rId37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ддон облегченный новый 1000х1200">
                      <a:hlinkClick r:id="rId37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25" name="Рисунок 25" descr="Поддон облегченный новый 1000х1200">
              <a:hlinkClick xmlns:a="http://schemas.openxmlformats.org/drawingml/2006/main" r:id="rId39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ддон облегченный новый 1000х1200">
                      <a:hlinkClick r:id="rId39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32" name="Рисунок 32" descr="Поддон облегченный новый 1000х1200">
              <a:hlinkClick xmlns:a="http://schemas.openxmlformats.org/drawingml/2006/main" r:id="rId41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ддон облегченный новый 1000х1200">
                      <a:hlinkClick r:id="rId41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41" w:rsidRPr="00D22341" w:rsidRDefault="00D22341" w:rsidP="00D22341">
      <w:pPr>
        <w:rPr>
          <w:rFonts w:ascii="Arial Black" w:hAnsi="Arial Black"/>
          <w:lang w:val="en-US"/>
        </w:rPr>
      </w:pPr>
    </w:p>
    <w:p w:rsidR="00B50F43" w:rsidRPr="0081646A" w:rsidRDefault="00885851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29" style="width:0;height:1.5pt" o:hrstd="t" o:hrnoshade="t" o:hr="t" fillcolor="#333" stroked="f"/>
        </w:pict>
      </w:r>
    </w:p>
    <w:p w:rsidR="00B50F43" w:rsidRPr="0081646A" w:rsidRDefault="00B50F43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B50F43" w:rsidRPr="0081646A" w:rsidRDefault="00B50F43" w:rsidP="001C6A72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bookmarkStart w:id="1" w:name="pallets_new1000"/>
      <w:bookmarkEnd w:id="1"/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Поддон облегченный новый 1000х1200</w:t>
      </w:r>
    </w:p>
    <w:p w:rsidR="001C6A72" w:rsidRPr="0081646A" w:rsidRDefault="001C6A72" w:rsidP="001C6A72">
      <w:pPr>
        <w:shd w:val="clear" w:color="auto" w:fill="FFFFFF"/>
        <w:spacing w:after="0" w:line="240" w:lineRule="auto"/>
        <w:jc w:val="right"/>
        <w:outlineLvl w:val="1"/>
        <w:rPr>
          <w:rFonts w:ascii="Arial Black" w:eastAsia="Times New Roman" w:hAnsi="Arial Black" w:cs="Tahoma"/>
          <w:b/>
          <w:bCs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1524000" cy="1143000"/>
            <wp:effectExtent l="0" t="0" r="0" b="0"/>
            <wp:docPr id="43" name="Рисунок 43" descr="поддон облегченный новый">
              <a:hlinkClick xmlns:a="http://schemas.openxmlformats.org/drawingml/2006/main" r:id="rId32" tooltip="&quot;Поддоны облегченные новые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ддон облегченный новый">
                      <a:hlinkClick r:id="rId32" tooltip="&quot;Поддоны облегченные новые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43" w:rsidRPr="0039617E" w:rsidRDefault="00B50F43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Размер 1000х1200х144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Грузоподъемность до 900 кг.</w:t>
      </w:r>
    </w:p>
    <w:p w:rsidR="0081646A" w:rsidRPr="0039617E" w:rsidRDefault="00B50F43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Настил поддона состоит из семи досок шириной 100 мм и толщиной 20 мм. Три поперечные доски размером 20 x 100 x 1000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Три поперечные доски размером 20 x 100 x 800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Поддон стоит на девяти шашках - размером 78 x 100 x 100 мм.</w:t>
      </w:r>
    </w:p>
    <w:p w:rsidR="00FD07AC" w:rsidRDefault="0081646A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Древесина</w:t>
      </w:r>
      <w:proofErr w:type="gram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применяемая для изготовления поддонов соответствует ГОСТ 8486-86, ГОСТ 2695-83. При этом используются следующие породы дерева: ель, сосна, береза, ольха, осина, липа.</w:t>
      </w:r>
    </w:p>
    <w:p w:rsidR="00FD07AC" w:rsidRDefault="00FD07A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07AC" w:rsidRPr="0039617E" w:rsidRDefault="00FD07AC" w:rsidP="00FD07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50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B50F43" w:rsidRPr="0039617E" w:rsidRDefault="00B50F43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0F43" w:rsidRPr="0081646A" w:rsidRDefault="00B50F43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13" name="Рисунок 13" descr="Поддон облегченный новый 1000х1200">
              <a:hlinkClick xmlns:a="http://schemas.openxmlformats.org/drawingml/2006/main" r:id="rId35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ддон облегченный новый 1000х1200">
                      <a:hlinkClick r:id="rId35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EC"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12" name="Рисунок 12" descr="Поддон облегченный новый 1000х1200">
              <a:hlinkClick xmlns:a="http://schemas.openxmlformats.org/drawingml/2006/main" r:id="rId37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ддон облегченный новый 1000х1200">
                      <a:hlinkClick r:id="rId37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EC"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352425" cy="476250"/>
            <wp:effectExtent l="0" t="0" r="9525" b="0"/>
            <wp:docPr id="14" name="Рисунок 14" descr="Поддон облегченный новый 1000х1200">
              <a:hlinkClick xmlns:a="http://schemas.openxmlformats.org/drawingml/2006/main" r:id="rId39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ддон облегченный новый 1000х1200">
                      <a:hlinkClick r:id="rId39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EC"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15" name="Рисунок 15" descr="Поддон облегченный новый 1000х1200">
              <a:hlinkClick xmlns:a="http://schemas.openxmlformats.org/drawingml/2006/main" r:id="rId41" tooltip="&quot;Поддон облегченный новый 10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ддон облегченный новый 1000х1200">
                      <a:hlinkClick r:id="rId41" tooltip="&quot;Поддон облегченный новый 10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72" w:rsidRPr="0081646A" w:rsidRDefault="001C6A72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</w:p>
    <w:p w:rsidR="002735FB" w:rsidRDefault="002735FB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D22341" w:rsidRDefault="00D22341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D22341" w:rsidRDefault="00D22341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D22341" w:rsidRDefault="00D22341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D22341" w:rsidRPr="00D22341" w:rsidRDefault="00D22341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val="en-US" w:eastAsia="ru-RU"/>
        </w:rPr>
      </w:pPr>
    </w:p>
    <w:p w:rsidR="00762EEC" w:rsidRPr="0081646A" w:rsidRDefault="00885851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0" style="width:0;height:1.5pt" o:hrstd="t" o:hrnoshade="t" o:hr="t" fillcolor="#333" stroked="f"/>
        </w:pict>
      </w: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b/>
          <w:bCs/>
          <w:sz w:val="18"/>
          <w:szCs w:val="18"/>
          <w:lang w:val="en-US" w:eastAsia="ru-RU"/>
        </w:rPr>
      </w:pPr>
    </w:p>
    <w:p w:rsidR="00B50F43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24"/>
          <w:szCs w:val="24"/>
          <w:lang w:eastAsia="ru-RU"/>
        </w:rPr>
      </w:pPr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Поддон облегченный новый 1000х1200</w:t>
      </w:r>
    </w:p>
    <w:p w:rsidR="00B50F43" w:rsidRPr="0081646A" w:rsidRDefault="00B50F43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24"/>
          <w:szCs w:val="24"/>
          <w:lang w:eastAsia="ru-RU"/>
        </w:rPr>
      </w:pPr>
    </w:p>
    <w:p w:rsidR="00F961EC" w:rsidRPr="0081646A" w:rsidRDefault="00762EEC" w:rsidP="001C6A72">
      <w:pPr>
        <w:jc w:val="right"/>
        <w:rPr>
          <w:rFonts w:ascii="Arial Black" w:hAnsi="Arial Black"/>
          <w:lang w:val="en-US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1524000" cy="1143000"/>
            <wp:effectExtent l="0" t="0" r="0" b="0"/>
            <wp:docPr id="16" name="Рисунок 16" descr="облегченный поддон">
              <a:hlinkClick xmlns:a="http://schemas.openxmlformats.org/drawingml/2006/main" r:id="rId21" tooltip="&quot;поддоны облегченные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легченный поддон">
                      <a:hlinkClick r:id="rId21" tooltip="&quot;поддоны облегченные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C" w:rsidRPr="0039617E" w:rsidRDefault="00762EE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Размер 1000х1200х144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Грузоподъемность до 900 кг.</w:t>
      </w:r>
    </w:p>
    <w:p w:rsidR="00762EEC" w:rsidRPr="0039617E" w:rsidRDefault="00762EE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Настил поддона состоит из </w:t>
      </w:r>
      <w:r w:rsidR="001C6A72" w:rsidRPr="0039617E">
        <w:rPr>
          <w:rFonts w:ascii="Arial" w:eastAsia="Times New Roman" w:hAnsi="Arial" w:cs="Arial"/>
          <w:sz w:val="18"/>
          <w:szCs w:val="18"/>
          <w:lang w:eastAsia="ru-RU"/>
        </w:rPr>
        <w:t>пяти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досок шириной 100 мм и толщиной 20 мм. Три поперечные доски размером 20 x 100 x 1000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Три поперечные доски размером 20 x 100 x 800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Поддон стоит на девяти шашках - размером 78 x 100 x 100 мм.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="0081646A" w:rsidRPr="0039617E">
        <w:rPr>
          <w:rFonts w:ascii="Arial" w:eastAsia="Times New Roman" w:hAnsi="Arial" w:cs="Arial"/>
          <w:sz w:val="18"/>
          <w:szCs w:val="18"/>
          <w:lang w:eastAsia="ru-RU"/>
        </w:rPr>
        <w:t>Древесина</w:t>
      </w:r>
      <w:proofErr w:type="gramEnd"/>
      <w:r w:rsidR="0081646A"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применяемая для изготовления поддонов соответствует ГОСТ 8486-86, ГОСТ 2695-83. При этом используются следующие породы дерева: ель, сосна, береза, ольха, осина, липа.</w:t>
      </w:r>
    </w:p>
    <w:p w:rsidR="0081646A" w:rsidRDefault="0081646A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</w:p>
    <w:p w:rsidR="00FD07AC" w:rsidRPr="0039617E" w:rsidRDefault="00FD07AC" w:rsidP="00FD07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45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FD07AC" w:rsidRPr="0081646A" w:rsidRDefault="00FD07A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</w:p>
    <w:p w:rsidR="00FD07AC" w:rsidRDefault="00762EEC" w:rsidP="001C6A72">
      <w:pPr>
        <w:rPr>
          <w:rFonts w:ascii="Arial Black" w:hAnsi="Arial Black"/>
          <w:lang w:val="en-US"/>
        </w:rPr>
      </w:pP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18" name="Рисунок 18" descr="Поддон облегченный новый 800х1200">
              <a:hlinkClick xmlns:a="http://schemas.openxmlformats.org/drawingml/2006/main" r:id="rId24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ддон облегченный новый 800х1200">
                      <a:hlinkClick r:id="rId24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19" name="Рисунок 19" descr="Поддон облегченный новый 800х1200">
              <a:hlinkClick xmlns:a="http://schemas.openxmlformats.org/drawingml/2006/main" r:id="rId26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ддон облегченный новый 800х1200">
                      <a:hlinkClick r:id="rId26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20" name="Рисунок 20" descr="Поддон облегченный новый 800х1200">
              <a:hlinkClick xmlns:a="http://schemas.openxmlformats.org/drawingml/2006/main" r:id="rId28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ддон облегченный новый 800х1200">
                      <a:hlinkClick r:id="rId28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Arial"/>
          <w:noProof/>
          <w:sz w:val="18"/>
          <w:szCs w:val="18"/>
          <w:lang w:eastAsia="ru-RU"/>
        </w:rPr>
        <w:drawing>
          <wp:inline distT="0" distB="0" distL="0" distR="0">
            <wp:extent cx="476250" cy="352425"/>
            <wp:effectExtent l="0" t="0" r="0" b="9525"/>
            <wp:docPr id="21" name="Рисунок 21" descr="Поддон облегченный новый 800х1200">
              <a:hlinkClick xmlns:a="http://schemas.openxmlformats.org/drawingml/2006/main" r:id="rId30" tooltip="&quot;Поддон облегченный новый 800х1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ддон облегченный новый 800х1200">
                      <a:hlinkClick r:id="rId30" tooltip="&quot;Поддон облегченный новый 800х1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41" w:rsidRPr="00D22341" w:rsidRDefault="00D22341" w:rsidP="001C6A72">
      <w:pPr>
        <w:rPr>
          <w:rFonts w:ascii="Arial Black" w:hAnsi="Arial Black"/>
          <w:lang w:val="en-US"/>
        </w:rPr>
      </w:pPr>
    </w:p>
    <w:p w:rsidR="00762EEC" w:rsidRPr="0081646A" w:rsidRDefault="00885851" w:rsidP="001C6A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1" style="width:0;height:1.5pt" o:hrstd="t" o:hrnoshade="t" o:hr="t" fillcolor="#333" stroked="f"/>
        </w:pict>
      </w: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2735FB" w:rsidRPr="0081646A" w:rsidRDefault="002735FB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Поддон облегченный новый 1000х1200 под кирпич</w:t>
      </w: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</w:p>
    <w:p w:rsidR="00762EEC" w:rsidRPr="0081646A" w:rsidRDefault="00762EEC" w:rsidP="001C6A72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</w:p>
    <w:p w:rsidR="00762EEC" w:rsidRPr="0081646A" w:rsidRDefault="00762EEC" w:rsidP="001C6A72">
      <w:pPr>
        <w:shd w:val="clear" w:color="auto" w:fill="FFFFFF"/>
        <w:spacing w:after="0" w:line="240" w:lineRule="auto"/>
        <w:jc w:val="right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noProof/>
          <w:sz w:val="18"/>
          <w:szCs w:val="18"/>
          <w:lang w:eastAsia="ru-RU"/>
        </w:rPr>
        <w:drawing>
          <wp:inline distT="0" distB="0" distL="0" distR="0">
            <wp:extent cx="1522800" cy="1210901"/>
            <wp:effectExtent l="0" t="0" r="1270" b="8890"/>
            <wp:docPr id="22" name="Рисунок 22" descr="C:\Users\Наташа\Desktop\10619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1061951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21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CA" w:rsidRPr="0039617E" w:rsidRDefault="001748CA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Размер 1000х1200х70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Грузоподъемность до 500 кг.</w:t>
      </w:r>
    </w:p>
    <w:p w:rsidR="0081646A" w:rsidRPr="0039617E" w:rsidRDefault="001748CA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Настил поддона состоит из пяти-семи досок. 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Поддон стоит на трех брусках - размером 50 x 50 x 1000 мм.</w:t>
      </w:r>
    </w:p>
    <w:p w:rsidR="00FD07AC" w:rsidRDefault="0081646A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39617E">
        <w:rPr>
          <w:rFonts w:ascii="Arial" w:eastAsia="Times New Roman" w:hAnsi="Arial" w:cs="Arial"/>
          <w:sz w:val="18"/>
          <w:szCs w:val="18"/>
          <w:lang w:eastAsia="ru-RU"/>
        </w:rPr>
        <w:t>Древесина</w:t>
      </w:r>
      <w:proofErr w:type="gramEnd"/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применяемая для изготовления поддонов соответствует ГОСТ 8486-86, ГОСТ 2695-83. При этом используются следующие породы дерева: ель, сосна, береза, ольха, осина, липа.</w:t>
      </w:r>
    </w:p>
    <w:p w:rsidR="00FD07AC" w:rsidRDefault="00FD07A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62EEC" w:rsidRDefault="00FD07AC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Цена за шт. 25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D22341" w:rsidRPr="00D22341" w:rsidRDefault="00D22341" w:rsidP="001C6A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FD07AC" w:rsidRPr="00D22341" w:rsidRDefault="001748CA" w:rsidP="00D22341">
      <w:pPr>
        <w:rPr>
          <w:rFonts w:ascii="Arial Black" w:eastAsia="Times New Roman" w:hAnsi="Arial Black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81646A">
        <w:rPr>
          <w:rFonts w:ascii="Arial Black" w:hAnsi="Arial Black"/>
          <w:noProof/>
          <w:lang w:eastAsia="ru-RU"/>
        </w:rPr>
        <w:drawing>
          <wp:inline distT="0" distB="0" distL="0" distR="0">
            <wp:extent cx="475200" cy="335725"/>
            <wp:effectExtent l="0" t="0" r="1270" b="7620"/>
            <wp:docPr id="28" name="Рисунок 28" descr="C:\Users\Наташа\Desktop\f_poddony_2011010413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ша\Desktop\f_poddony_2011010413271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hAnsi="Arial Black"/>
          <w:noProof/>
          <w:lang w:eastAsia="ru-RU"/>
        </w:rPr>
        <w:drawing>
          <wp:inline distT="0" distB="0" distL="0" distR="0">
            <wp:extent cx="475200" cy="415245"/>
            <wp:effectExtent l="0" t="0" r="1270" b="4445"/>
            <wp:docPr id="26" name="Рисунок 26" descr="C:\Users\Наташ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70230" cy="409575"/>
            <wp:effectExtent l="0" t="0" r="6350" b="0"/>
            <wp:docPr id="29" name="Рисунок 29" descr="C:\Users\Наташ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ша\Desktop\1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eastAsia="Times New Roman" w:hAnsi="Arial Black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76250" cy="417962"/>
            <wp:effectExtent l="0" t="0" r="0" b="1270"/>
            <wp:docPr id="27" name="Рисунок 27" descr="C:\Users\Наташа\Desktop\12836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Desktop\1283611-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1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8" w:rsidRPr="0081646A" w:rsidRDefault="00885851" w:rsidP="00AA5CF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2" style="width:0;height:1.5pt" o:hrstd="t" o:hrnoshade="t" o:hr="t" fillcolor="#333" stroked="f"/>
        </w:pict>
      </w:r>
    </w:p>
    <w:p w:rsidR="00AA5CF8" w:rsidRPr="0081646A" w:rsidRDefault="00AA5CF8" w:rsidP="00AA5CF8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2735FB" w:rsidRPr="0081646A" w:rsidRDefault="0081646A" w:rsidP="001C6A72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Ящик деревянный яблочный</w:t>
      </w:r>
    </w:p>
    <w:p w:rsidR="0081646A" w:rsidRPr="0081646A" w:rsidRDefault="0081646A" w:rsidP="0081646A">
      <w:pPr>
        <w:jc w:val="right"/>
        <w:rPr>
          <w:rFonts w:ascii="Arial Black" w:hAnsi="Arial Black"/>
        </w:rPr>
      </w:pPr>
      <w:r w:rsidRPr="0081646A">
        <w:rPr>
          <w:rFonts w:ascii="Arial Black" w:hAnsi="Arial Black"/>
          <w:noProof/>
          <w:lang w:eastAsia="ru-RU"/>
        </w:rPr>
        <w:drawing>
          <wp:inline distT="0" distB="0" distL="0" distR="0">
            <wp:extent cx="1530480" cy="1144800"/>
            <wp:effectExtent l="0" t="0" r="0" b="0"/>
            <wp:docPr id="1" name="Рисунок 1" descr="C:\Users\Наташа\Desktop\lati_134648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lati_1346480812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8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6A" w:rsidRPr="0039617E" w:rsidRDefault="0081646A" w:rsidP="00816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Размер </w:t>
      </w:r>
      <w:r w:rsidRPr="0039617E">
        <w:rPr>
          <w:rFonts w:ascii="Arial" w:hAnsi="Arial" w:cs="Arial"/>
          <w:color w:val="000000"/>
          <w:sz w:val="18"/>
          <w:szCs w:val="18"/>
          <w:shd w:val="clear" w:color="auto" w:fill="FFFFFF"/>
        </w:rPr>
        <w:t>500х400х300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39617E">
        <w:rPr>
          <w:rFonts w:ascii="Arial" w:hAnsi="Arial" w:cs="Arial"/>
          <w:color w:val="000000"/>
          <w:sz w:val="18"/>
          <w:szCs w:val="18"/>
          <w:shd w:val="clear" w:color="auto" w:fill="FFFFFF"/>
        </w:rPr>
        <w:t>Вместимость 22-24 кг.</w:t>
      </w:r>
      <w:r w:rsidRPr="0039617E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FD07AC" w:rsidRDefault="0081646A" w:rsidP="00816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При этом используются следующие породы дерева: ель, сосна, береза, ольха, осина, липа.</w:t>
      </w:r>
    </w:p>
    <w:p w:rsidR="00FD07AC" w:rsidRDefault="00FD07AC" w:rsidP="00816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1646A" w:rsidRPr="0039617E" w:rsidRDefault="00FD07AC" w:rsidP="00816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15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81646A"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81646A" w:rsidRPr="0081646A" w:rsidRDefault="0081646A" w:rsidP="0081646A">
      <w:pPr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81646A">
        <w:rPr>
          <w:rFonts w:ascii="Arial Black" w:hAnsi="Arial Black"/>
          <w:noProof/>
          <w:sz w:val="18"/>
          <w:szCs w:val="18"/>
          <w:lang w:eastAsia="ru-RU"/>
        </w:rPr>
        <w:drawing>
          <wp:inline distT="0" distB="0" distL="0" distR="0">
            <wp:extent cx="475200" cy="358323"/>
            <wp:effectExtent l="0" t="0" r="1270" b="3810"/>
            <wp:docPr id="30" name="Рисунок 30" descr="C:\Users\Наташа\Desktop\0-yaschiki-yablochny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ша\Desktop\0-yaschiki-yablochnyie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5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hAnsi="Arial Black"/>
          <w:noProof/>
          <w:sz w:val="18"/>
          <w:szCs w:val="18"/>
          <w:lang w:eastAsia="ru-RU"/>
        </w:rPr>
        <w:drawing>
          <wp:inline distT="0" distB="0" distL="0" distR="0">
            <wp:extent cx="475200" cy="356400"/>
            <wp:effectExtent l="0" t="0" r="1270" b="5715"/>
            <wp:docPr id="6" name="Рисунок 6" descr="C:\Users\Наташа\Desktop\32f0ce1d6ceff8942d1c31fb6c9ff9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32f0ce1d6ceff8942d1c31fb6c9ff9e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rFonts w:ascii="Arial Black" w:hAnsi="Arial Black"/>
          <w:noProof/>
          <w:sz w:val="18"/>
          <w:szCs w:val="18"/>
          <w:lang w:eastAsia="ru-RU"/>
        </w:rPr>
        <w:drawing>
          <wp:inline distT="0" distB="0" distL="0" distR="0">
            <wp:extent cx="475200" cy="431640"/>
            <wp:effectExtent l="0" t="0" r="1270" b="6985"/>
            <wp:docPr id="11" name="Рисунок 11" descr="C:\Users\Наташа\Desktop\8990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Desktop\899094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6A">
        <w:rPr>
          <w:noProof/>
          <w:lang w:eastAsia="ru-RU"/>
        </w:rPr>
        <w:drawing>
          <wp:inline distT="0" distB="0" distL="0" distR="0">
            <wp:extent cx="475200" cy="338580"/>
            <wp:effectExtent l="0" t="0" r="1270" b="4445"/>
            <wp:docPr id="31" name="Рисунок 31" descr="http://hozresurs.ru/data/images/%D0%B4%D0%B5%D1%80%D0%B5%D0%B2%D1%8F%D0%BD%D0%BD%D1%8B%D0%B5%20%D1%8F%D1%89%D0%B8%D0%BA%D0%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zresurs.ru/data/images/%D0%B4%D0%B5%D1%80%D0%B5%D0%B2%D1%8F%D0%BD%D0%BD%D1%8B%D0%B5%20%D1%8F%D1%89%D0%B8%D0%BA%D0%B8.jpe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6A" w:rsidRDefault="0081646A" w:rsidP="0081646A">
      <w:pPr>
        <w:rPr>
          <w:rFonts w:ascii="Arial Black" w:hAnsi="Arial Black"/>
          <w:sz w:val="18"/>
          <w:szCs w:val="18"/>
        </w:rPr>
      </w:pPr>
    </w:p>
    <w:p w:rsidR="00E06CC5" w:rsidRPr="0081646A" w:rsidRDefault="00885851" w:rsidP="00E06CC5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3" style="width:0;height:1.5pt" o:hrstd="t" o:hrnoshade="t" o:hr="t" fillcolor="#333" stroked="f"/>
        </w:pict>
      </w:r>
    </w:p>
    <w:p w:rsidR="00E06CC5" w:rsidRPr="0081646A" w:rsidRDefault="00E06CC5" w:rsidP="00E06CC5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sz w:val="18"/>
          <w:szCs w:val="18"/>
          <w:lang w:eastAsia="ru-RU"/>
        </w:rPr>
      </w:pPr>
      <w:r w:rsidRPr="0081646A">
        <w:rPr>
          <w:rFonts w:ascii="Arial Black" w:eastAsia="Times New Roman" w:hAnsi="Arial Black" w:cs="Tahoma"/>
          <w:sz w:val="18"/>
          <w:szCs w:val="18"/>
          <w:lang w:eastAsia="ru-RU"/>
        </w:rPr>
        <w:t> </w:t>
      </w:r>
    </w:p>
    <w:p w:rsidR="00E06CC5" w:rsidRPr="0081646A" w:rsidRDefault="00E06CC5" w:rsidP="00E06CC5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 w:rsidRPr="0081646A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 xml:space="preserve">Ящик деревянный </w:t>
      </w:r>
      <w: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овощной</w:t>
      </w:r>
    </w:p>
    <w:p w:rsidR="00E06CC5" w:rsidRPr="0081646A" w:rsidRDefault="00E06CC5" w:rsidP="00E06CC5">
      <w:pPr>
        <w:jc w:val="right"/>
        <w:rPr>
          <w:rFonts w:ascii="Arial Black" w:hAnsi="Arial Black"/>
        </w:rPr>
      </w:pPr>
      <w:r>
        <w:rPr>
          <w:noProof/>
          <w:lang w:eastAsia="ru-RU"/>
        </w:rPr>
        <w:drawing>
          <wp:inline distT="0" distB="0" distL="0" distR="0">
            <wp:extent cx="1440000" cy="955920"/>
            <wp:effectExtent l="19050" t="0" r="7800" b="0"/>
            <wp:docPr id="50" name="Рисунок 24" descr="&amp;Kcy;&amp;ucy;&amp;pcy;&amp;icy;&amp;tcy;&amp;softcy; &amp;Kcy;&amp;ocy;&amp;ncy;&amp;tcy;&amp;iecy;&amp;jcy;&amp;ncy;&amp;iecy;&amp;rcy; &amp;ocy;&amp;vcy;&amp;ocy;&amp;chcy;&amp;iecy;&amp;vcy;&amp;ycy;&amp;jcy; &amp;dcy;&amp;iecy;&amp;rcy;&amp;iecy;&amp;vcy;&amp;yacy;&amp;ncy;&amp;icy;&amp;jcy; &amp;rcy;&amp;ocy;&amp;zcy;&amp;bcy;&amp;ocy;&amp;r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Kcy;&amp;ucy;&amp;pcy;&amp;icy;&amp;tcy;&amp;softcy; &amp;Kcy;&amp;ocy;&amp;ncy;&amp;tcy;&amp;iecy;&amp;jcy;&amp;ncy;&amp;iecy;&amp;rcy; &amp;ocy;&amp;vcy;&amp;ocy;&amp;chcy;&amp;iecy;&amp;vcy;&amp;ycy;&amp;jcy; &amp;dcy;&amp;iecy;&amp;rcy;&amp;iecy;&amp;vcy;&amp;yacy;&amp;ncy;&amp;icy;&amp;jcy; &amp;rcy;&amp;ocy;&amp;zcy;&amp;bcy;&amp;ocy;&amp;r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C5" w:rsidRPr="0039617E" w:rsidRDefault="00E06CC5" w:rsidP="00E06C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Размер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1200</w:t>
      </w:r>
      <w:r w:rsidRPr="0039617E">
        <w:rPr>
          <w:rFonts w:ascii="Arial" w:hAnsi="Arial" w:cs="Arial"/>
          <w:color w:val="000000"/>
          <w:sz w:val="18"/>
          <w:szCs w:val="18"/>
          <w:shd w:val="clear" w:color="auto" w:fill="FFFFFF"/>
        </w:rPr>
        <w:t>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1200</w:t>
      </w:r>
      <w:r w:rsidRPr="0039617E">
        <w:rPr>
          <w:rFonts w:ascii="Arial" w:hAnsi="Arial" w:cs="Arial"/>
          <w:color w:val="000000"/>
          <w:sz w:val="18"/>
          <w:szCs w:val="18"/>
          <w:shd w:val="clear" w:color="auto" w:fill="FFFFFF"/>
        </w:rPr>
        <w:t>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1600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t xml:space="preserve"> мм. 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3961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Вместимость </w:t>
      </w:r>
      <w:r w:rsidR="00F377E9">
        <w:rPr>
          <w:rFonts w:ascii="Arial" w:hAnsi="Arial" w:cs="Arial"/>
          <w:color w:val="000000"/>
          <w:sz w:val="18"/>
          <w:szCs w:val="18"/>
          <w:shd w:val="clear" w:color="auto" w:fill="FFFFFF"/>
        </w:rPr>
        <w:t>500-700</w:t>
      </w:r>
      <w:r w:rsidRPr="003961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кг.</w:t>
      </w:r>
      <w:r w:rsidRPr="0039617E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E06CC5" w:rsidRDefault="00E06CC5" w:rsidP="00E06C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9617E">
        <w:rPr>
          <w:rFonts w:ascii="Arial" w:eastAsia="Times New Roman" w:hAnsi="Arial" w:cs="Arial"/>
          <w:sz w:val="18"/>
          <w:szCs w:val="18"/>
          <w:lang w:eastAsia="ru-RU"/>
        </w:rPr>
        <w:t>Технические характеристики: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  <w:t>При этом используются следующие породы дерева: ель, сосна, береза, ольха, осина, липа.</w:t>
      </w:r>
    </w:p>
    <w:p w:rsidR="00E06CC5" w:rsidRDefault="00E06CC5" w:rsidP="00E06C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6CC5" w:rsidRPr="0039617E" w:rsidRDefault="00E06CC5" w:rsidP="00E06C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Цена за шт. 3</w:t>
      </w:r>
      <w:r w:rsidR="00F377E9">
        <w:rPr>
          <w:rFonts w:ascii="Arial" w:eastAsia="Times New Roman" w:hAnsi="Arial" w:cs="Arial"/>
          <w:sz w:val="18"/>
          <w:szCs w:val="18"/>
          <w:lang w:eastAsia="ru-RU"/>
        </w:rPr>
        <w:t>9</w:t>
      </w:r>
      <w:r>
        <w:rPr>
          <w:rFonts w:ascii="Arial" w:eastAsia="Times New Roman" w:hAnsi="Arial" w:cs="Arial"/>
          <w:sz w:val="18"/>
          <w:szCs w:val="18"/>
          <w:lang w:eastAsia="ru-RU"/>
        </w:rPr>
        <w:t>0 грн.</w:t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39617E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E06CC5" w:rsidRPr="0081646A" w:rsidRDefault="00F377E9" w:rsidP="00E06CC5">
      <w:pPr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F377E9">
        <w:rPr>
          <w:rFonts w:ascii="Arial Black" w:hAnsi="Arial Black"/>
          <w:noProof/>
          <w:sz w:val="18"/>
          <w:szCs w:val="18"/>
          <w:lang w:eastAsia="ru-RU"/>
        </w:rPr>
        <w:drawing>
          <wp:inline distT="0" distB="0" distL="0" distR="0">
            <wp:extent cx="475200" cy="308463"/>
            <wp:effectExtent l="19050" t="0" r="1050" b="0"/>
            <wp:docPr id="51" name="Рисунок 24" descr="&amp;Kcy;&amp;ucy;&amp;pcy;&amp;icy;&amp;tcy;&amp;softcy; &amp;Kcy;&amp;ocy;&amp;ncy;&amp;tcy;&amp;iecy;&amp;jcy;&amp;ncy;&amp;iecy;&amp;rcy; &amp;ocy;&amp;vcy;&amp;ocy;&amp;chcy;&amp;iecy;&amp;vcy;&amp;ycy;&amp;jcy; &amp;dcy;&amp;iecy;&amp;rcy;&amp;iecy;&amp;vcy;&amp;yacy;&amp;ncy;&amp;icy;&amp;jcy; &amp;rcy;&amp;ocy;&amp;zcy;&amp;bcy;&amp;ocy;&amp;r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Kcy;&amp;ucy;&amp;pcy;&amp;icy;&amp;tcy;&amp;softcy; &amp;Kcy;&amp;ocy;&amp;ncy;&amp;tcy;&amp;iecy;&amp;jcy;&amp;ncy;&amp;iecy;&amp;rcy; &amp;ocy;&amp;vcy;&amp;ocy;&amp;chcy;&amp;iecy;&amp;vcy;&amp;ycy;&amp;jcy; &amp;dcy;&amp;iecy;&amp;rcy;&amp;iecy;&amp;vcy;&amp;yacy;&amp;ncy;&amp;icy;&amp;jcy; &amp;rcy;&amp;ocy;&amp;zcy;&amp;bcy;&amp;ocy;&amp;r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0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5200" cy="408893"/>
            <wp:effectExtent l="19050" t="0" r="1050" b="0"/>
            <wp:docPr id="54" name="Рисунок 33" descr="https://encrypted-tbn0.gstatic.com/images?q=tbn:ANd9GcTtq7zBPx-CtYpQwf-kkoxPvB9xU_t9T4hkZY46iZdcLPMbD2AL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0.gstatic.com/images?q=tbn:ANd9GcTtq7zBPx-CtYpQwf-kkoxPvB9xU_t9T4hkZY46iZdcLPMbD2ALhw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0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5531" cy="356400"/>
            <wp:effectExtent l="19050" t="0" r="719" b="0"/>
            <wp:docPr id="55" name="irc_mi" descr="http://opakowaniadrewniane.com.pl/image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akowaniadrewniane.com.pl/images/20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1" cy="35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5200" cy="366300"/>
            <wp:effectExtent l="19050" t="0" r="1050" b="0"/>
            <wp:docPr id="57" name="irc_mi" descr="http://static.multipino.pl/photoOffer/p/325679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multipino.pl/photoOffer/p/325679_p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6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C5" w:rsidRDefault="00E06CC5" w:rsidP="00E06CC5">
      <w:pPr>
        <w:rPr>
          <w:rFonts w:ascii="Arial Black" w:hAnsi="Arial Black"/>
          <w:sz w:val="18"/>
          <w:szCs w:val="18"/>
        </w:rPr>
      </w:pPr>
    </w:p>
    <w:p w:rsidR="0019538B" w:rsidRDefault="0019538B" w:rsidP="0081646A">
      <w:pPr>
        <w:rPr>
          <w:rFonts w:ascii="Arial Black" w:hAnsi="Arial Black"/>
          <w:sz w:val="18"/>
          <w:szCs w:val="18"/>
        </w:rPr>
      </w:pPr>
    </w:p>
    <w:p w:rsidR="0019538B" w:rsidRDefault="0019538B" w:rsidP="0081646A">
      <w:pPr>
        <w:rPr>
          <w:rFonts w:ascii="Arial Black" w:hAnsi="Arial Black"/>
          <w:sz w:val="18"/>
          <w:szCs w:val="18"/>
        </w:rPr>
      </w:pPr>
    </w:p>
    <w:p w:rsidR="0019538B" w:rsidRDefault="0019538B" w:rsidP="0081646A">
      <w:pPr>
        <w:rPr>
          <w:rFonts w:ascii="Arial Black" w:hAnsi="Arial Black"/>
          <w:sz w:val="18"/>
          <w:szCs w:val="18"/>
        </w:rPr>
      </w:pPr>
    </w:p>
    <w:p w:rsidR="00D22341" w:rsidRDefault="00D22341" w:rsidP="0081646A">
      <w:pPr>
        <w:rPr>
          <w:rFonts w:ascii="Arial Black" w:hAnsi="Arial Black"/>
          <w:sz w:val="18"/>
          <w:szCs w:val="18"/>
        </w:rPr>
      </w:pPr>
    </w:p>
    <w:p w:rsidR="00F377E9" w:rsidRPr="00F377E9" w:rsidRDefault="00F377E9" w:rsidP="0081646A">
      <w:pPr>
        <w:rPr>
          <w:rFonts w:ascii="Arial Black" w:hAnsi="Arial Black"/>
          <w:sz w:val="18"/>
          <w:szCs w:val="18"/>
        </w:rPr>
      </w:pPr>
    </w:p>
    <w:p w:rsidR="00BB43F9" w:rsidRDefault="00885851" w:rsidP="0081646A">
      <w:pPr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4" style="width:0;height:1.5pt" o:hrstd="t" o:hrnoshade="t" o:hr="t" fillcolor="#333" stroked="f"/>
        </w:pict>
      </w:r>
    </w:p>
    <w:p w:rsidR="00BB43F9" w:rsidRDefault="00BB43F9" w:rsidP="0081646A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Доска необрезная</w:t>
      </w:r>
    </w:p>
    <w:p w:rsidR="00BB43F9" w:rsidRDefault="008F6D2D" w:rsidP="00BB43F9">
      <w:pPr>
        <w:jc w:val="right"/>
        <w:rPr>
          <w:rFonts w:ascii="Arial Black" w:hAnsi="Arial Black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530000" cy="1530000"/>
            <wp:effectExtent l="0" t="0" r="0" b="0"/>
            <wp:docPr id="46" name="Рисунок 46" descr="http://images.zakupka.com/i/firms/27/19/19148/sosna-doska-stolyarnaya-30-mm-0-1-sort_123660_582ed0c1XVK2VO_300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zakupka.com/i/firms/27/19/19148/sosna-doska-stolyarnaya-30-mm-0-1-sort_123660_582ed0c1XVK2VO_300x300.jpe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B" w:rsidRDefault="0019538B" w:rsidP="00BB43F9">
      <w:pPr>
        <w:jc w:val="right"/>
        <w:rPr>
          <w:rFonts w:ascii="Arial Black" w:hAnsi="Arial Black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A028C1" w:rsidTr="00A028C1">
        <w:tc>
          <w:tcPr>
            <w:tcW w:w="2084" w:type="dxa"/>
          </w:tcPr>
          <w:p w:rsidR="00A028C1" w:rsidRPr="0039617E" w:rsidRDefault="00A028C1" w:rsidP="0039617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084" w:type="dxa"/>
          </w:tcPr>
          <w:p w:rsidR="00A028C1" w:rsidRPr="0039617E" w:rsidRDefault="00A028C1" w:rsidP="0039617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2084" w:type="dxa"/>
          </w:tcPr>
          <w:p w:rsidR="00A028C1" w:rsidRPr="0039617E" w:rsidRDefault="00A028C1" w:rsidP="0039617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2084" w:type="dxa"/>
          </w:tcPr>
          <w:p w:rsidR="00A028C1" w:rsidRPr="0039617E" w:rsidRDefault="00A028C1" w:rsidP="0039617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Цена, </w:t>
            </w:r>
            <w:proofErr w:type="spellStart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грн</w:t>
            </w:r>
            <w:proofErr w:type="spellEnd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/м3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4" w:type="dxa"/>
          </w:tcPr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028C1" w:rsidRPr="0019538B" w:rsidRDefault="00A028C1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  <w:p w:rsidR="00A028C1" w:rsidRPr="0019538B" w:rsidRDefault="00A028C1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9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A028C1" w:rsidRPr="0019538B" w:rsidRDefault="00A028C1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Ясень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                </w:t>
            </w:r>
          </w:p>
          <w:p w:rsidR="00A028C1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Клен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2000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                </w:t>
            </w:r>
          </w:p>
          <w:p w:rsidR="00A028C1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2000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                </w:t>
            </w:r>
          </w:p>
          <w:p w:rsidR="00A028C1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Берест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1953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2000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00                </w:t>
            </w:r>
          </w:p>
          <w:p w:rsidR="00A028C1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Граб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               </w:t>
            </w:r>
          </w:p>
          <w:p w:rsidR="00A028C1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A028C1" w:rsidTr="00A028C1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28C1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              </w:t>
            </w:r>
          </w:p>
          <w:p w:rsidR="00A028C1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800</w:t>
            </w:r>
          </w:p>
        </w:tc>
      </w:tr>
      <w:tr w:rsidR="0039617E" w:rsidTr="0039617E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Ольха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1100                </w:t>
            </w:r>
          </w:p>
          <w:p w:rsidR="0039617E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9617E" w:rsidTr="0039617E"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Липа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1100               </w:t>
            </w:r>
          </w:p>
          <w:p w:rsidR="0039617E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900</w:t>
            </w:r>
          </w:p>
        </w:tc>
      </w:tr>
      <w:tr w:rsidR="0039617E" w:rsidTr="0039617E"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Осина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1100                </w:t>
            </w:r>
          </w:p>
          <w:p w:rsidR="0039617E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9617E" w:rsidTr="0039617E"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Тополь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1300                 </w:t>
            </w:r>
          </w:p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1100                </w:t>
            </w:r>
          </w:p>
          <w:p w:rsidR="0039617E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9617E" w:rsidTr="0039617E"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Орех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39617E" w:rsidTr="0039617E"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2084" w:type="dxa"/>
          </w:tcPr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9617E" w:rsidRPr="0019538B" w:rsidRDefault="0039617E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617E" w:rsidRPr="0019538B" w:rsidRDefault="0019538B" w:rsidP="00396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</w:tbl>
    <w:p w:rsidR="0039617E" w:rsidRDefault="0039617E" w:rsidP="00BB43F9">
      <w:pPr>
        <w:jc w:val="right"/>
        <w:rPr>
          <w:rFonts w:ascii="Arial Black" w:hAnsi="Arial Black"/>
          <w:sz w:val="18"/>
          <w:szCs w:val="18"/>
        </w:rPr>
      </w:pPr>
    </w:p>
    <w:p w:rsidR="0019538B" w:rsidRDefault="0019538B" w:rsidP="00BB43F9">
      <w:pPr>
        <w:jc w:val="right"/>
        <w:rPr>
          <w:rFonts w:ascii="Arial Black" w:hAnsi="Arial Black"/>
          <w:sz w:val="18"/>
          <w:szCs w:val="18"/>
        </w:rPr>
      </w:pPr>
    </w:p>
    <w:p w:rsidR="0019538B" w:rsidRDefault="0019538B" w:rsidP="008F6D2D">
      <w:pPr>
        <w:rPr>
          <w:rFonts w:ascii="Arial Black" w:hAnsi="Arial Black"/>
          <w:sz w:val="18"/>
          <w:szCs w:val="18"/>
        </w:rPr>
      </w:pPr>
    </w:p>
    <w:p w:rsidR="0019538B" w:rsidRDefault="00885851" w:rsidP="0019538B">
      <w:pPr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5" style="width:0;height:1.5pt" o:hrstd="t" o:hrnoshade="t" o:hr="t" fillcolor="#333" stroked="f"/>
        </w:pict>
      </w:r>
    </w:p>
    <w:p w:rsidR="0019538B" w:rsidRDefault="0019538B" w:rsidP="0019538B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Доска обрезная</w:t>
      </w:r>
      <w:r w:rsidR="008F6D2D"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 xml:space="preserve"> не калиброванная</w:t>
      </w:r>
    </w:p>
    <w:p w:rsidR="0019538B" w:rsidRDefault="008F6D2D" w:rsidP="008F6D2D">
      <w:pPr>
        <w:jc w:val="right"/>
        <w:rPr>
          <w:rFonts w:ascii="Arial Black" w:hAnsi="Arial Black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533525" cy="1457325"/>
            <wp:effectExtent l="0" t="0" r="9525" b="9525"/>
            <wp:docPr id="34" name="Рисунок 34" descr="http://go4.imgsmail.ru/imgpreview?key=5a18784f1fbe3a65&amp;mb=imgdb_preview_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5a18784f1fbe3a65&amp;mb=imgdb_preview_12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19538B" w:rsidTr="00726336">
        <w:tc>
          <w:tcPr>
            <w:tcW w:w="2084" w:type="dxa"/>
          </w:tcPr>
          <w:p w:rsidR="0019538B" w:rsidRPr="0039617E" w:rsidRDefault="0019538B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084" w:type="dxa"/>
          </w:tcPr>
          <w:p w:rsidR="0019538B" w:rsidRPr="0039617E" w:rsidRDefault="0019538B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2084" w:type="dxa"/>
          </w:tcPr>
          <w:p w:rsidR="0019538B" w:rsidRPr="0039617E" w:rsidRDefault="0019538B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2084" w:type="dxa"/>
          </w:tcPr>
          <w:p w:rsidR="0019538B" w:rsidRPr="0039617E" w:rsidRDefault="0019538B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Цена, </w:t>
            </w:r>
            <w:proofErr w:type="spellStart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грн</w:t>
            </w:r>
            <w:proofErr w:type="spellEnd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/м3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30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Ясень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8F6D2D" w:rsidRDefault="008F6D2D" w:rsidP="008F6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19538B" w:rsidRPr="008F6D2D" w:rsidRDefault="008F6D2D" w:rsidP="008F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Клен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Берест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Граб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Ольха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Липа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Осина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1200 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Тополь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              </w:t>
            </w:r>
          </w:p>
          <w:p w:rsidR="008F6D2D" w:rsidRPr="008F6D2D" w:rsidRDefault="008F6D2D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1200               </w:t>
            </w:r>
          </w:p>
          <w:p w:rsidR="0019538B" w:rsidRPr="008F6D2D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1000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Орех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8F6D2D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8F6D2D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2D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19538B" w:rsidTr="00726336"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38B" w:rsidRPr="0019538B" w:rsidRDefault="0019538B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</w:tbl>
    <w:p w:rsidR="0019538B" w:rsidRDefault="0019538B" w:rsidP="00BB43F9">
      <w:pPr>
        <w:jc w:val="right"/>
        <w:rPr>
          <w:rFonts w:ascii="Arial Black" w:hAnsi="Arial Black"/>
          <w:sz w:val="18"/>
          <w:szCs w:val="18"/>
        </w:rPr>
      </w:pPr>
    </w:p>
    <w:p w:rsidR="008F6D2D" w:rsidRDefault="008F6D2D" w:rsidP="00BB43F9">
      <w:pPr>
        <w:jc w:val="right"/>
        <w:rPr>
          <w:rFonts w:ascii="Arial Black" w:hAnsi="Arial Black"/>
          <w:sz w:val="18"/>
          <w:szCs w:val="18"/>
        </w:rPr>
      </w:pPr>
    </w:p>
    <w:p w:rsidR="008F6D2D" w:rsidRDefault="008F6D2D" w:rsidP="00BB43F9">
      <w:pPr>
        <w:jc w:val="right"/>
        <w:rPr>
          <w:rFonts w:ascii="Arial Black" w:hAnsi="Arial Black"/>
          <w:sz w:val="18"/>
          <w:szCs w:val="18"/>
          <w:lang w:val="en-US"/>
        </w:rPr>
      </w:pPr>
    </w:p>
    <w:p w:rsidR="00D22341" w:rsidRPr="00D22341" w:rsidRDefault="00D22341" w:rsidP="00BB43F9">
      <w:pPr>
        <w:jc w:val="right"/>
        <w:rPr>
          <w:rFonts w:ascii="Arial Black" w:hAnsi="Arial Black"/>
          <w:sz w:val="18"/>
          <w:szCs w:val="18"/>
          <w:lang w:val="en-US"/>
        </w:rPr>
      </w:pPr>
    </w:p>
    <w:p w:rsidR="008F6D2D" w:rsidRDefault="00885851" w:rsidP="008F6D2D">
      <w:pPr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6" style="width:0;height:1.5pt" o:hrstd="t" o:hrnoshade="t" o:hr="t" fillcolor="#333" stroked="f"/>
        </w:pict>
      </w:r>
    </w:p>
    <w:p w:rsidR="008F6D2D" w:rsidRDefault="008F6D2D" w:rsidP="008F6D2D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Доска обрезная калиброванная</w:t>
      </w:r>
    </w:p>
    <w:p w:rsidR="008F6D2D" w:rsidRDefault="008F6D2D" w:rsidP="008F6D2D">
      <w:pPr>
        <w:jc w:val="right"/>
        <w:rPr>
          <w:rFonts w:ascii="Arial Black" w:hAnsi="Arial Black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720196" cy="1080000"/>
            <wp:effectExtent l="0" t="0" r="0" b="6350"/>
            <wp:docPr id="38" name="Рисунок 38" descr="http://lesomateriali.com/wa-data/public/shop/products/41/07/741/images/7/7.970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omateriali.com/wa-data/public/shop/products/41/07/741/images/7/7.970x0.jpe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9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8F6D2D" w:rsidTr="00726336">
        <w:tc>
          <w:tcPr>
            <w:tcW w:w="2084" w:type="dxa"/>
          </w:tcPr>
          <w:p w:rsidR="008F6D2D" w:rsidRPr="0039617E" w:rsidRDefault="008F6D2D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084" w:type="dxa"/>
          </w:tcPr>
          <w:p w:rsidR="008F6D2D" w:rsidRPr="0039617E" w:rsidRDefault="008F6D2D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2084" w:type="dxa"/>
          </w:tcPr>
          <w:p w:rsidR="008F6D2D" w:rsidRPr="0039617E" w:rsidRDefault="008F6D2D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2084" w:type="dxa"/>
          </w:tcPr>
          <w:p w:rsidR="008F6D2D" w:rsidRPr="0039617E" w:rsidRDefault="008F6D2D" w:rsidP="0072633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Цена, </w:t>
            </w:r>
            <w:proofErr w:type="spellStart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грн</w:t>
            </w:r>
            <w:proofErr w:type="spellEnd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/м3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4" w:type="dxa"/>
          </w:tcPr>
          <w:p w:rsidR="008F6D2D" w:rsidRPr="0019538B" w:rsidRDefault="008F6D2D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82F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  <w:p w:rsidR="00782F33" w:rsidRDefault="00782F33" w:rsidP="00782F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  <w:p w:rsidR="008F6D2D" w:rsidRPr="00782F33" w:rsidRDefault="00782F33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30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Ясень</w:t>
            </w:r>
          </w:p>
        </w:tc>
        <w:tc>
          <w:tcPr>
            <w:tcW w:w="2084" w:type="dxa"/>
          </w:tcPr>
          <w:p w:rsidR="008F6D2D" w:rsidRPr="0019538B" w:rsidRDefault="008F6D2D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82F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30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 </w:t>
            </w:r>
          </w:p>
          <w:p w:rsidR="00782F33" w:rsidRDefault="00782F33" w:rsidP="00782F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782F33" w:rsidRDefault="00782F33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Клен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30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30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</w:t>
            </w:r>
          </w:p>
          <w:p w:rsidR="008F6D2D" w:rsidRPr="00782F33" w:rsidRDefault="00782F33" w:rsidP="0078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Берест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30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00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Граб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1800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1600 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1800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1600 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Ольха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1800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1600 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Липа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1800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1600 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Осина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1800 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1600 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Тополь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1800                </w:t>
            </w:r>
          </w:p>
          <w:p w:rsidR="00782F33" w:rsidRDefault="00782F33" w:rsidP="007263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1600                </w:t>
            </w:r>
          </w:p>
          <w:p w:rsidR="008F6D2D" w:rsidRPr="00782F33" w:rsidRDefault="00782F33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Орех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782F33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782F33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8F6D2D" w:rsidTr="00726336"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Доска сырая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2084" w:type="dxa"/>
          </w:tcPr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F6D2D" w:rsidRPr="0019538B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8F6D2D" w:rsidRPr="00782F33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D2D" w:rsidRPr="00782F33" w:rsidRDefault="008F6D2D" w:rsidP="00726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</w:tbl>
    <w:p w:rsidR="008F6D2D" w:rsidRDefault="008F6D2D" w:rsidP="00BB43F9">
      <w:pPr>
        <w:jc w:val="right"/>
        <w:rPr>
          <w:rFonts w:ascii="Arial Black" w:hAnsi="Arial Black"/>
          <w:sz w:val="18"/>
          <w:szCs w:val="18"/>
          <w:lang w:val="en-US"/>
        </w:rPr>
      </w:pPr>
    </w:p>
    <w:p w:rsidR="00726336" w:rsidRPr="00992EF7" w:rsidRDefault="00726336" w:rsidP="00BB43F9">
      <w:pPr>
        <w:jc w:val="right"/>
        <w:rPr>
          <w:rFonts w:ascii="Arial Black" w:hAnsi="Arial Black"/>
          <w:sz w:val="18"/>
          <w:szCs w:val="18"/>
          <w:lang w:val="en-US"/>
        </w:rPr>
      </w:pPr>
    </w:p>
    <w:p w:rsidR="00992EF7" w:rsidRDefault="00992EF7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992EF7" w:rsidRDefault="00992EF7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992EF7" w:rsidRDefault="00992EF7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992EF7" w:rsidRDefault="00992EF7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992EF7" w:rsidRDefault="00992EF7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885851" w:rsidP="00A3443F">
      <w:pPr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7" style="width:0;height:1.5pt" o:hrstd="t" o:hrnoshade="t" o:hr="t" fillcolor="#333" stroked="f"/>
        </w:pict>
      </w:r>
    </w:p>
    <w:p w:rsidR="00A3443F" w:rsidRPr="00A3443F" w:rsidRDefault="00A3443F" w:rsidP="00A3443F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Брус</w:t>
      </w:r>
    </w:p>
    <w:p w:rsidR="00A3443F" w:rsidRDefault="00A3443F" w:rsidP="00A3443F">
      <w:pPr>
        <w:jc w:val="right"/>
        <w:rPr>
          <w:rFonts w:ascii="Arial Black" w:hAnsi="Arial Black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536000" cy="1152000"/>
            <wp:effectExtent l="0" t="0" r="7620" b="0"/>
            <wp:docPr id="35" name="Рисунок 35" descr="http://les-torg.msk.ru/img/derev-bru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-torg.msk.ru/img/derev-bruski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A3443F" w:rsidTr="00A3443F">
        <w:tc>
          <w:tcPr>
            <w:tcW w:w="2084" w:type="dxa"/>
          </w:tcPr>
          <w:p w:rsidR="00A3443F" w:rsidRPr="0039617E" w:rsidRDefault="00A3443F" w:rsidP="00A3443F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084" w:type="dxa"/>
          </w:tcPr>
          <w:p w:rsidR="00A3443F" w:rsidRPr="0039617E" w:rsidRDefault="00A3443F" w:rsidP="00A3443F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2084" w:type="dxa"/>
          </w:tcPr>
          <w:p w:rsidR="00A3443F" w:rsidRPr="0039617E" w:rsidRDefault="00A3443F" w:rsidP="00A3443F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2084" w:type="dxa"/>
          </w:tcPr>
          <w:p w:rsidR="00A3443F" w:rsidRPr="0039617E" w:rsidRDefault="00A3443F" w:rsidP="00A3443F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Цена, </w:t>
            </w:r>
            <w:proofErr w:type="spellStart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грн</w:t>
            </w:r>
            <w:proofErr w:type="spellEnd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/м3</w:t>
            </w:r>
          </w:p>
        </w:tc>
      </w:tr>
      <w:tr w:rsidR="00A3443F" w:rsidTr="00A3443F">
        <w:tc>
          <w:tcPr>
            <w:tcW w:w="2084" w:type="dxa"/>
          </w:tcPr>
          <w:p w:rsidR="00A3443F" w:rsidRPr="0019538B" w:rsidRDefault="00A3443F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443F" w:rsidRPr="0019538B" w:rsidRDefault="00A3443F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3443F" w:rsidRPr="0019538B" w:rsidRDefault="00A3443F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3443F" w:rsidRPr="0019538B" w:rsidRDefault="00A3443F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4" w:type="dxa"/>
          </w:tcPr>
          <w:p w:rsidR="00A3443F" w:rsidRPr="0019538B" w:rsidRDefault="00A3443F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3443F" w:rsidRPr="0019538B" w:rsidRDefault="00A3443F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3443F" w:rsidRPr="0019538B" w:rsidRDefault="00A3443F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3443F" w:rsidRPr="007C24B0" w:rsidRDefault="00A3443F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4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  <w:p w:rsidR="00A3443F" w:rsidRPr="007C24B0" w:rsidRDefault="00A3443F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  <w:p w:rsidR="00A3443F" w:rsidRPr="007C24B0" w:rsidRDefault="00A3443F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30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Ясень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30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8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6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Клен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30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8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6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30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8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6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Берест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30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8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00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6</w:t>
            </w: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Граб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1800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1600 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1800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1600 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Ольха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1800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1600 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Липа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1800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1600 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Осина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1800 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1600 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Тополь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1800                </w:t>
            </w:r>
          </w:p>
          <w:p w:rsidR="00A83047" w:rsidRPr="007C24B0" w:rsidRDefault="00A83047" w:rsidP="00A3443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1600                </w:t>
            </w:r>
          </w:p>
          <w:p w:rsidR="00A83047" w:rsidRPr="007C24B0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4B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1400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Орех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82F33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Pr="00782F33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A83047" w:rsidTr="00A3443F">
        <w:tc>
          <w:tcPr>
            <w:tcW w:w="2084" w:type="dxa"/>
          </w:tcPr>
          <w:p w:rsidR="00A83047" w:rsidRDefault="00A83047" w:rsidP="00A8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Default="00A83047" w:rsidP="00A83047">
            <w:pPr>
              <w:jc w:val="center"/>
            </w:pPr>
            <w:r w:rsidRPr="00BB5EED">
              <w:rPr>
                <w:rFonts w:ascii="Arial" w:hAnsi="Arial" w:cs="Arial"/>
                <w:sz w:val="18"/>
                <w:szCs w:val="18"/>
              </w:rPr>
              <w:t>Брус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2084" w:type="dxa"/>
          </w:tcPr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83047" w:rsidRPr="0019538B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A83047" w:rsidRPr="00782F33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047" w:rsidRPr="00782F33" w:rsidRDefault="00A83047" w:rsidP="00A34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</w:tbl>
    <w:p w:rsidR="00A3443F" w:rsidRDefault="00A3443F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A3443F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A3443F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A3443F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A3443F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A3443F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885851" w:rsidP="00A3443F">
      <w:pPr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pict>
          <v:rect id="_x0000_i1038" style="width:0;height:1.5pt" o:hrstd="t" o:hrnoshade="t" o:hr="t" fillcolor="#333" stroked="f"/>
        </w:pict>
      </w:r>
    </w:p>
    <w:p w:rsidR="00A3443F" w:rsidRPr="00A3443F" w:rsidRDefault="00A3443F" w:rsidP="00A3443F">
      <w:pP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</w:pPr>
      <w:proofErr w:type="spellStart"/>
      <w:r>
        <w:rPr>
          <w:rFonts w:ascii="Arial Black" w:eastAsia="Times New Roman" w:hAnsi="Arial Black" w:cs="Tahoma"/>
          <w:b/>
          <w:bCs/>
          <w:sz w:val="24"/>
          <w:szCs w:val="24"/>
          <w:lang w:eastAsia="ru-RU"/>
        </w:rPr>
        <w:t>Вагонка</w:t>
      </w:r>
      <w:proofErr w:type="spellEnd"/>
    </w:p>
    <w:p w:rsidR="00A3443F" w:rsidRDefault="00A83047" w:rsidP="00A3443F">
      <w:pPr>
        <w:jc w:val="right"/>
        <w:rPr>
          <w:rFonts w:ascii="Arial Black" w:hAnsi="Arial Black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515600" cy="1514913"/>
            <wp:effectExtent l="19050" t="0" r="8400" b="0"/>
            <wp:docPr id="33" name="Рисунок 14" descr="https://encrypted-tbn1.gstatic.com/images?q=tbn:ANd9GcQou__OrmtDUlnQwNbj5UzasGQDFTyCA-dsdHwid_TfOUuf2Z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Qou__OrmtDUlnQwNbj5UzasGQDFTyCA-dsdHwid_TfOUuf2ZCa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51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1469"/>
        <w:gridCol w:w="1275"/>
        <w:gridCol w:w="1389"/>
        <w:gridCol w:w="1589"/>
      </w:tblGrid>
      <w:tr w:rsidR="006B4F4C" w:rsidTr="006B4F4C">
        <w:tc>
          <w:tcPr>
            <w:tcW w:w="2084" w:type="dxa"/>
          </w:tcPr>
          <w:p w:rsidR="006B4F4C" w:rsidRPr="0039617E" w:rsidRDefault="006B4F4C" w:rsidP="00A3443F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084" w:type="dxa"/>
          </w:tcPr>
          <w:p w:rsidR="006B4F4C" w:rsidRPr="0039617E" w:rsidRDefault="006B4F4C" w:rsidP="00A3443F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469" w:type="dxa"/>
          </w:tcPr>
          <w:p w:rsidR="006B4F4C" w:rsidRPr="0039617E" w:rsidRDefault="006B4F4C" w:rsidP="006B4F4C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275" w:type="dxa"/>
          </w:tcPr>
          <w:p w:rsidR="006B4F4C" w:rsidRPr="0039617E" w:rsidRDefault="006B4F4C" w:rsidP="006B4F4C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Ширина</w:t>
            </w:r>
          </w:p>
        </w:tc>
        <w:tc>
          <w:tcPr>
            <w:tcW w:w="1389" w:type="dxa"/>
          </w:tcPr>
          <w:p w:rsidR="006B4F4C" w:rsidRPr="0039617E" w:rsidRDefault="006B4F4C" w:rsidP="006B4F4C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Толщина</w:t>
            </w:r>
          </w:p>
        </w:tc>
        <w:tc>
          <w:tcPr>
            <w:tcW w:w="1589" w:type="dxa"/>
          </w:tcPr>
          <w:p w:rsidR="006B4F4C" w:rsidRPr="0039617E" w:rsidRDefault="006B4F4C" w:rsidP="00757DBA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Цена, </w:t>
            </w:r>
            <w:proofErr w:type="spellStart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грн</w:t>
            </w:r>
            <w:proofErr w:type="spellEnd"/>
            <w:r w:rsidRPr="0039617E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/м</w:t>
            </w:r>
            <w:proofErr w:type="gramStart"/>
            <w:r w:rsidR="00757DBA">
              <w:rPr>
                <w:rFonts w:ascii="Arial Black" w:eastAsia="Times New Roman" w:hAnsi="Arial Black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6B4F4C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4F4C" w:rsidRDefault="006B4F4C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6B4F4C" w:rsidRPr="0019538B" w:rsidRDefault="006B4F4C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4F4C" w:rsidRPr="00757DBA" w:rsidRDefault="006B4F4C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6B4F4C" w:rsidRDefault="006B4F4C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757DBA" w:rsidRDefault="00757DBA" w:rsidP="00150835">
            <w:pPr>
              <w:jc w:val="center"/>
            </w:pPr>
          </w:p>
          <w:p w:rsidR="006B4F4C" w:rsidRPr="006B4F4C" w:rsidRDefault="006B4F4C" w:rsidP="00150835">
            <w:pPr>
              <w:jc w:val="center"/>
            </w:pPr>
            <w:r>
              <w:rPr>
                <w:lang w:val="en-US"/>
              </w:rPr>
              <w:t>~ 0,</w:t>
            </w:r>
            <w:r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4F4C" w:rsidRDefault="006B4F4C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P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Ясень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134DB8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757DBA" w:rsidRDefault="00757DBA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Клен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757DBA" w:rsidRDefault="00757DBA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Черешня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757DBA" w:rsidRDefault="00757DBA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Берест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Граб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Ольха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80-120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Липа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100-140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Осина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100-140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Тополь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524971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Орех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Pr="00782F33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  <w:tr w:rsidR="00757DBA" w:rsidTr="006B4F4C"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4A32">
              <w:rPr>
                <w:rFonts w:ascii="Arial" w:hAnsi="Arial" w:cs="Arial"/>
                <w:sz w:val="18"/>
                <w:szCs w:val="18"/>
              </w:rPr>
              <w:t>Вагонка</w:t>
            </w:r>
            <w:proofErr w:type="spellEnd"/>
          </w:p>
          <w:p w:rsidR="00757DBA" w:rsidRDefault="00757DBA" w:rsidP="00150835">
            <w:pPr>
              <w:jc w:val="center"/>
            </w:pPr>
          </w:p>
        </w:tc>
        <w:tc>
          <w:tcPr>
            <w:tcW w:w="2084" w:type="dxa"/>
          </w:tcPr>
          <w:p w:rsidR="00757DBA" w:rsidRDefault="00757DBA" w:rsidP="0015083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757DBA" w:rsidRPr="0019538B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1469" w:type="dxa"/>
          </w:tcPr>
          <w:p w:rsidR="00757DBA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Default="00757DBA" w:rsidP="00150835">
            <w:pPr>
              <w:jc w:val="center"/>
            </w:pPr>
            <w:r w:rsidRPr="000B6063">
              <w:rPr>
                <w:rFonts w:ascii="Arial" w:hAnsi="Arial" w:cs="Arial"/>
                <w:sz w:val="18"/>
                <w:szCs w:val="18"/>
              </w:rPr>
              <w:t>0,5 м</w:t>
            </w:r>
          </w:p>
        </w:tc>
        <w:tc>
          <w:tcPr>
            <w:tcW w:w="1275" w:type="dxa"/>
          </w:tcPr>
          <w:p w:rsidR="00757DBA" w:rsidRDefault="00757DBA" w:rsidP="00150835">
            <w:pPr>
              <w:jc w:val="center"/>
            </w:pPr>
          </w:p>
          <w:p w:rsidR="00757DBA" w:rsidRPr="00353A3A" w:rsidRDefault="00757DBA" w:rsidP="00150835">
            <w:pPr>
              <w:jc w:val="center"/>
            </w:pPr>
            <w:r>
              <w:t>0,08-0,1 м</w:t>
            </w:r>
          </w:p>
        </w:tc>
        <w:tc>
          <w:tcPr>
            <w:tcW w:w="1389" w:type="dxa"/>
          </w:tcPr>
          <w:p w:rsidR="00150835" w:rsidRDefault="00150835" w:rsidP="00150835">
            <w:pPr>
              <w:jc w:val="center"/>
            </w:pPr>
          </w:p>
          <w:p w:rsidR="00757DBA" w:rsidRDefault="00757DBA" w:rsidP="00150835">
            <w:pPr>
              <w:jc w:val="center"/>
            </w:pPr>
            <w:r w:rsidRPr="00514E42">
              <w:rPr>
                <w:lang w:val="en-US"/>
              </w:rPr>
              <w:t>~ 0,</w:t>
            </w:r>
            <w:r w:rsidRPr="00514E42">
              <w:t>01 м</w:t>
            </w:r>
          </w:p>
        </w:tc>
        <w:tc>
          <w:tcPr>
            <w:tcW w:w="1589" w:type="dxa"/>
          </w:tcPr>
          <w:p w:rsidR="00150835" w:rsidRDefault="00150835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DBA" w:rsidRPr="00782F33" w:rsidRDefault="00757DBA" w:rsidP="00150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33">
              <w:rPr>
                <w:rFonts w:ascii="Arial" w:hAnsi="Arial" w:cs="Arial"/>
                <w:sz w:val="18"/>
                <w:szCs w:val="18"/>
              </w:rPr>
              <w:t>Договорная</w:t>
            </w:r>
          </w:p>
        </w:tc>
      </w:tr>
    </w:tbl>
    <w:p w:rsidR="00A3443F" w:rsidRDefault="00A3443F" w:rsidP="00A3443F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A3443F" w:rsidRDefault="00A3443F" w:rsidP="00A3443F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DD4886" w:rsidRDefault="00DD4886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DD4886" w:rsidRDefault="00DD4886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DD4886" w:rsidRDefault="00DD4886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DD4886" w:rsidRDefault="00DD4886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DD4886" w:rsidRDefault="00DD4886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</w:p>
    <w:p w:rsidR="00726336" w:rsidRPr="00992EF7" w:rsidRDefault="00726336" w:rsidP="00726336">
      <w:pPr>
        <w:spacing w:after="0" w:line="330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  <w:r w:rsidRPr="00992EF7"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  <w:t>Контакты</w:t>
      </w:r>
    </w:p>
    <w:p w:rsidR="00726336" w:rsidRPr="00B540C8" w:rsidRDefault="00726336" w:rsidP="00726336">
      <w:pPr>
        <w:spacing w:after="150" w:line="219" w:lineRule="atLeast"/>
        <w:rPr>
          <w:rFonts w:ascii="Arial Black" w:eastAsia="Times New Roman" w:hAnsi="Arial Black" w:cs="Arial"/>
          <w:b/>
          <w:bCs/>
          <w:sz w:val="18"/>
          <w:szCs w:val="18"/>
          <w:lang w:eastAsia="ru-RU"/>
        </w:rPr>
      </w:pPr>
      <w:r w:rsidRPr="00992EF7">
        <w:rPr>
          <w:rFonts w:ascii="Arial Black" w:eastAsia="Times New Roman" w:hAnsi="Arial Black" w:cs="Arial"/>
          <w:b/>
          <w:bCs/>
          <w:sz w:val="18"/>
          <w:szCs w:val="18"/>
          <w:bdr w:val="none" w:sz="0" w:space="0" w:color="auto" w:frame="1"/>
          <w:lang w:eastAsia="ru-RU"/>
        </w:rPr>
        <w:t>Киев</w:t>
      </w:r>
      <w:r w:rsidR="00B540C8">
        <w:rPr>
          <w:rFonts w:ascii="Arial Black" w:eastAsia="Times New Roman" w:hAnsi="Arial Black" w:cs="Arial"/>
          <w:b/>
          <w:bCs/>
          <w:sz w:val="18"/>
          <w:szCs w:val="18"/>
          <w:bdr w:val="none" w:sz="0" w:space="0" w:color="auto" w:frame="1"/>
          <w:lang w:val="en-US" w:eastAsia="ru-RU"/>
        </w:rPr>
        <w:t xml:space="preserve">, </w:t>
      </w:r>
      <w:r w:rsidR="00B540C8">
        <w:rPr>
          <w:rFonts w:ascii="Arial Black" w:eastAsia="Times New Roman" w:hAnsi="Arial Black" w:cs="Arial"/>
          <w:b/>
          <w:bCs/>
          <w:sz w:val="18"/>
          <w:szCs w:val="18"/>
          <w:bdr w:val="none" w:sz="0" w:space="0" w:color="auto" w:frame="1"/>
          <w:lang w:eastAsia="ru-RU"/>
        </w:rPr>
        <w:t>Винница</w:t>
      </w:r>
      <w:bookmarkStart w:id="2" w:name="_GoBack"/>
      <w:bookmarkEnd w:id="2"/>
    </w:p>
    <w:p w:rsidR="00726336" w:rsidRPr="00992EF7" w:rsidRDefault="00726336" w:rsidP="0072633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+380</w:t>
      </w:r>
      <w:r w:rsidR="00992EF7"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val="en-US" w:eastAsia="ru-RU"/>
        </w:rPr>
        <w:t xml:space="preserve">98768-52-94 </w:t>
      </w:r>
      <w:r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офис</w:t>
      </w:r>
      <w:r w:rsidR="00A16398" w:rsidRPr="00A16398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 xml:space="preserve"> </w:t>
      </w:r>
      <w:r w:rsidR="00A16398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 xml:space="preserve"> </w:t>
      </w:r>
      <w:r w:rsidR="00A16398"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ул. Горького, 56/15</w:t>
      </w:r>
    </w:p>
    <w:p w:rsidR="00726336" w:rsidRPr="00992EF7" w:rsidRDefault="00992EF7" w:rsidP="00992EF7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+380</w:t>
      </w:r>
      <w:r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val="en-US" w:eastAsia="ru-RU"/>
        </w:rPr>
        <w:t>95353-94-85</w:t>
      </w:r>
      <w:r w:rsidRPr="00992EF7">
        <w:rPr>
          <w:rFonts w:ascii="Arial" w:eastAsia="Times New Roman" w:hAnsi="Arial" w:cs="Arial"/>
          <w:sz w:val="18"/>
          <w:szCs w:val="18"/>
          <w:lang w:eastAsia="ru-RU"/>
        </w:rPr>
        <w:t xml:space="preserve"> менеджер </w:t>
      </w:r>
      <w:r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 xml:space="preserve">Наталья </w:t>
      </w:r>
      <w:proofErr w:type="spellStart"/>
      <w:r w:rsidRPr="00992EF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Солонцевая</w:t>
      </w:r>
      <w:proofErr w:type="spellEnd"/>
    </w:p>
    <w:p w:rsidR="00992EF7" w:rsidRPr="00992EF7" w:rsidRDefault="00726336" w:rsidP="00726336">
      <w:pPr>
        <w:spacing w:after="0" w:line="33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992EF7">
        <w:rPr>
          <w:rFonts w:ascii="Arial" w:eastAsia="Times New Roman" w:hAnsi="Arial" w:cs="Arial"/>
          <w:sz w:val="18"/>
          <w:szCs w:val="18"/>
          <w:lang w:eastAsia="ru-RU"/>
        </w:rPr>
        <w:t>Написать нам</w:t>
      </w:r>
    </w:p>
    <w:p w:rsidR="00992EF7" w:rsidRPr="00992EF7" w:rsidRDefault="00992EF7" w:rsidP="00726336">
      <w:pPr>
        <w:spacing w:after="0" w:line="332" w:lineRule="atLeast"/>
        <w:rPr>
          <w:rFonts w:ascii="Arial" w:eastAsia="Times New Roman" w:hAnsi="Arial" w:cs="Arial"/>
          <w:color w:val="1F497D" w:themeColor="text2"/>
          <w:sz w:val="18"/>
          <w:szCs w:val="18"/>
          <w:lang w:val="en-US" w:eastAsia="ru-RU"/>
        </w:rPr>
      </w:pPr>
      <w:r w:rsidRPr="00992EF7">
        <w:rPr>
          <w:rFonts w:ascii="Arial" w:eastAsia="Times New Roman" w:hAnsi="Arial" w:cs="Arial"/>
          <w:color w:val="1F497D" w:themeColor="text2"/>
          <w:sz w:val="18"/>
          <w:szCs w:val="18"/>
          <w:lang w:val="en-US" w:eastAsia="ru-RU"/>
        </w:rPr>
        <w:t>roduna2012@ukr.net</w:t>
      </w:r>
    </w:p>
    <w:p w:rsidR="000E057B" w:rsidRDefault="000E057B" w:rsidP="000E057B">
      <w:pPr>
        <w:rPr>
          <w:rFonts w:ascii="Arial Black" w:hAnsi="Arial Black"/>
          <w:sz w:val="18"/>
          <w:szCs w:val="18"/>
          <w:lang w:val="en-US"/>
        </w:rPr>
      </w:pPr>
    </w:p>
    <w:p w:rsidR="00726336" w:rsidRPr="00992EF7" w:rsidRDefault="00726336" w:rsidP="000E057B">
      <w:pPr>
        <w:rPr>
          <w:rFonts w:ascii="Arial Black" w:hAnsi="Arial Black"/>
          <w:sz w:val="18"/>
          <w:szCs w:val="18"/>
        </w:rPr>
      </w:pPr>
    </w:p>
    <w:sectPr w:rsidR="00726336" w:rsidRPr="00992EF7" w:rsidSect="00D22341">
      <w:pgSz w:w="11906" w:h="16838"/>
      <w:pgMar w:top="127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6E68"/>
    <w:multiLevelType w:val="multilevel"/>
    <w:tmpl w:val="BB46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43"/>
    <w:rsid w:val="00007A8F"/>
    <w:rsid w:val="00017FF3"/>
    <w:rsid w:val="0002022E"/>
    <w:rsid w:val="00025CBA"/>
    <w:rsid w:val="00025E47"/>
    <w:rsid w:val="0002675A"/>
    <w:rsid w:val="00026DEF"/>
    <w:rsid w:val="00026F27"/>
    <w:rsid w:val="00043618"/>
    <w:rsid w:val="00051D06"/>
    <w:rsid w:val="000538CB"/>
    <w:rsid w:val="00056C28"/>
    <w:rsid w:val="00066C2B"/>
    <w:rsid w:val="00070D32"/>
    <w:rsid w:val="00070FEB"/>
    <w:rsid w:val="00085A83"/>
    <w:rsid w:val="00097E37"/>
    <w:rsid w:val="000B4493"/>
    <w:rsid w:val="000B6408"/>
    <w:rsid w:val="000B7B67"/>
    <w:rsid w:val="000D3C90"/>
    <w:rsid w:val="000E057B"/>
    <w:rsid w:val="000E1927"/>
    <w:rsid w:val="000E7FB3"/>
    <w:rsid w:val="000F4CB6"/>
    <w:rsid w:val="001005BC"/>
    <w:rsid w:val="00101E64"/>
    <w:rsid w:val="00102ADF"/>
    <w:rsid w:val="001119A8"/>
    <w:rsid w:val="00131447"/>
    <w:rsid w:val="001340EB"/>
    <w:rsid w:val="00144E47"/>
    <w:rsid w:val="00150835"/>
    <w:rsid w:val="001509E8"/>
    <w:rsid w:val="00150A86"/>
    <w:rsid w:val="00152FB5"/>
    <w:rsid w:val="00154118"/>
    <w:rsid w:val="00155E33"/>
    <w:rsid w:val="00163361"/>
    <w:rsid w:val="00165DAD"/>
    <w:rsid w:val="00171480"/>
    <w:rsid w:val="0017187F"/>
    <w:rsid w:val="001748CA"/>
    <w:rsid w:val="001754EF"/>
    <w:rsid w:val="0017567F"/>
    <w:rsid w:val="00186986"/>
    <w:rsid w:val="00190731"/>
    <w:rsid w:val="00192956"/>
    <w:rsid w:val="0019538B"/>
    <w:rsid w:val="001A0007"/>
    <w:rsid w:val="001C0F76"/>
    <w:rsid w:val="001C22BD"/>
    <w:rsid w:val="001C3FA6"/>
    <w:rsid w:val="001C4C5C"/>
    <w:rsid w:val="001C6A72"/>
    <w:rsid w:val="001C6B1C"/>
    <w:rsid w:val="001D0A3E"/>
    <w:rsid w:val="001D0DAA"/>
    <w:rsid w:val="001D7153"/>
    <w:rsid w:val="001E31A0"/>
    <w:rsid w:val="001E5622"/>
    <w:rsid w:val="001F192D"/>
    <w:rsid w:val="00200AF8"/>
    <w:rsid w:val="00202566"/>
    <w:rsid w:val="00205B87"/>
    <w:rsid w:val="002072C1"/>
    <w:rsid w:val="00212EB2"/>
    <w:rsid w:val="00217AA3"/>
    <w:rsid w:val="0022138E"/>
    <w:rsid w:val="00222844"/>
    <w:rsid w:val="00224D89"/>
    <w:rsid w:val="002274A5"/>
    <w:rsid w:val="00236019"/>
    <w:rsid w:val="00241F70"/>
    <w:rsid w:val="00250300"/>
    <w:rsid w:val="00257577"/>
    <w:rsid w:val="002576FB"/>
    <w:rsid w:val="00260D2E"/>
    <w:rsid w:val="002711D7"/>
    <w:rsid w:val="002735FB"/>
    <w:rsid w:val="00276A6A"/>
    <w:rsid w:val="0028042A"/>
    <w:rsid w:val="002834BE"/>
    <w:rsid w:val="00287FE5"/>
    <w:rsid w:val="002901D1"/>
    <w:rsid w:val="0029213D"/>
    <w:rsid w:val="00292210"/>
    <w:rsid w:val="00295BE6"/>
    <w:rsid w:val="00295C06"/>
    <w:rsid w:val="002B09EB"/>
    <w:rsid w:val="002B280D"/>
    <w:rsid w:val="002B3AB6"/>
    <w:rsid w:val="002C25FC"/>
    <w:rsid w:val="002C74CD"/>
    <w:rsid w:val="002D266F"/>
    <w:rsid w:val="002E197C"/>
    <w:rsid w:val="002E446A"/>
    <w:rsid w:val="002F316D"/>
    <w:rsid w:val="002F509B"/>
    <w:rsid w:val="00300D4A"/>
    <w:rsid w:val="00303A0F"/>
    <w:rsid w:val="0030735A"/>
    <w:rsid w:val="003107EB"/>
    <w:rsid w:val="003118EA"/>
    <w:rsid w:val="00314AB6"/>
    <w:rsid w:val="00336A0A"/>
    <w:rsid w:val="00344540"/>
    <w:rsid w:val="00353A15"/>
    <w:rsid w:val="00353B5A"/>
    <w:rsid w:val="0036275B"/>
    <w:rsid w:val="00362E1B"/>
    <w:rsid w:val="00371C5A"/>
    <w:rsid w:val="003733D0"/>
    <w:rsid w:val="0037515A"/>
    <w:rsid w:val="0037748D"/>
    <w:rsid w:val="00377EB3"/>
    <w:rsid w:val="00384B22"/>
    <w:rsid w:val="00386C5F"/>
    <w:rsid w:val="00387E08"/>
    <w:rsid w:val="0039617E"/>
    <w:rsid w:val="003A0D32"/>
    <w:rsid w:val="003A206E"/>
    <w:rsid w:val="003A2A20"/>
    <w:rsid w:val="003A55A5"/>
    <w:rsid w:val="003A60BA"/>
    <w:rsid w:val="003A6F04"/>
    <w:rsid w:val="003B7B8E"/>
    <w:rsid w:val="003C09E1"/>
    <w:rsid w:val="003C64B5"/>
    <w:rsid w:val="003D1C87"/>
    <w:rsid w:val="003D5422"/>
    <w:rsid w:val="003E1EC4"/>
    <w:rsid w:val="003E6675"/>
    <w:rsid w:val="003F568F"/>
    <w:rsid w:val="003F6A09"/>
    <w:rsid w:val="00400E24"/>
    <w:rsid w:val="00402FE1"/>
    <w:rsid w:val="00406C10"/>
    <w:rsid w:val="00407618"/>
    <w:rsid w:val="0040773E"/>
    <w:rsid w:val="00411CF4"/>
    <w:rsid w:val="0041738B"/>
    <w:rsid w:val="00417F24"/>
    <w:rsid w:val="00424AD6"/>
    <w:rsid w:val="00425412"/>
    <w:rsid w:val="00427B4F"/>
    <w:rsid w:val="0043467F"/>
    <w:rsid w:val="00445307"/>
    <w:rsid w:val="00445922"/>
    <w:rsid w:val="00451210"/>
    <w:rsid w:val="00451A28"/>
    <w:rsid w:val="0045739A"/>
    <w:rsid w:val="0046139C"/>
    <w:rsid w:val="00462FE2"/>
    <w:rsid w:val="00464A0C"/>
    <w:rsid w:val="00465B4E"/>
    <w:rsid w:val="00472DD6"/>
    <w:rsid w:val="0047373D"/>
    <w:rsid w:val="0048536C"/>
    <w:rsid w:val="0049193D"/>
    <w:rsid w:val="004A0990"/>
    <w:rsid w:val="004A27B9"/>
    <w:rsid w:val="004A41AB"/>
    <w:rsid w:val="004A4504"/>
    <w:rsid w:val="004A6943"/>
    <w:rsid w:val="004B0D5B"/>
    <w:rsid w:val="004B1D82"/>
    <w:rsid w:val="004B697E"/>
    <w:rsid w:val="004E241B"/>
    <w:rsid w:val="004E2B24"/>
    <w:rsid w:val="004E3732"/>
    <w:rsid w:val="004E41F9"/>
    <w:rsid w:val="004E7BDB"/>
    <w:rsid w:val="00504179"/>
    <w:rsid w:val="00511EF8"/>
    <w:rsid w:val="00512343"/>
    <w:rsid w:val="00517B06"/>
    <w:rsid w:val="00533FED"/>
    <w:rsid w:val="0054196F"/>
    <w:rsid w:val="00551BD9"/>
    <w:rsid w:val="00572AEE"/>
    <w:rsid w:val="00573776"/>
    <w:rsid w:val="00575D33"/>
    <w:rsid w:val="00591147"/>
    <w:rsid w:val="00591FEA"/>
    <w:rsid w:val="00595B64"/>
    <w:rsid w:val="00597F26"/>
    <w:rsid w:val="005A3E3C"/>
    <w:rsid w:val="005A5363"/>
    <w:rsid w:val="005B02BA"/>
    <w:rsid w:val="005B691C"/>
    <w:rsid w:val="005C52FC"/>
    <w:rsid w:val="005C6765"/>
    <w:rsid w:val="005C693A"/>
    <w:rsid w:val="005D0338"/>
    <w:rsid w:val="005D1970"/>
    <w:rsid w:val="005D3153"/>
    <w:rsid w:val="005D5187"/>
    <w:rsid w:val="005F5E32"/>
    <w:rsid w:val="005F7774"/>
    <w:rsid w:val="005F7C32"/>
    <w:rsid w:val="00615578"/>
    <w:rsid w:val="006206D9"/>
    <w:rsid w:val="00620ABD"/>
    <w:rsid w:val="00622CEE"/>
    <w:rsid w:val="00626F98"/>
    <w:rsid w:val="00631D3C"/>
    <w:rsid w:val="00636756"/>
    <w:rsid w:val="00653F0A"/>
    <w:rsid w:val="00657DF8"/>
    <w:rsid w:val="006613DE"/>
    <w:rsid w:val="00662D06"/>
    <w:rsid w:val="00680375"/>
    <w:rsid w:val="00681448"/>
    <w:rsid w:val="00685446"/>
    <w:rsid w:val="00691ED6"/>
    <w:rsid w:val="00692B24"/>
    <w:rsid w:val="00692D67"/>
    <w:rsid w:val="006A576D"/>
    <w:rsid w:val="006B49F0"/>
    <w:rsid w:val="006B4F4C"/>
    <w:rsid w:val="006C5DD8"/>
    <w:rsid w:val="006C72B8"/>
    <w:rsid w:val="006D2452"/>
    <w:rsid w:val="006D7739"/>
    <w:rsid w:val="006F254F"/>
    <w:rsid w:val="006F7A5B"/>
    <w:rsid w:val="00702D2E"/>
    <w:rsid w:val="007077CA"/>
    <w:rsid w:val="00711F85"/>
    <w:rsid w:val="00716739"/>
    <w:rsid w:val="00722A9D"/>
    <w:rsid w:val="00726336"/>
    <w:rsid w:val="00726E07"/>
    <w:rsid w:val="00731142"/>
    <w:rsid w:val="0073301B"/>
    <w:rsid w:val="007348CA"/>
    <w:rsid w:val="007379C5"/>
    <w:rsid w:val="00737D75"/>
    <w:rsid w:val="00740C95"/>
    <w:rsid w:val="0075307B"/>
    <w:rsid w:val="007558C0"/>
    <w:rsid w:val="00757DBA"/>
    <w:rsid w:val="00761CBE"/>
    <w:rsid w:val="00762EEC"/>
    <w:rsid w:val="007671B1"/>
    <w:rsid w:val="00772F65"/>
    <w:rsid w:val="007776EA"/>
    <w:rsid w:val="007824CC"/>
    <w:rsid w:val="00782F33"/>
    <w:rsid w:val="00784477"/>
    <w:rsid w:val="007A4FC7"/>
    <w:rsid w:val="007A5ECC"/>
    <w:rsid w:val="007B1176"/>
    <w:rsid w:val="007B7496"/>
    <w:rsid w:val="007C1042"/>
    <w:rsid w:val="007C24B0"/>
    <w:rsid w:val="007C4694"/>
    <w:rsid w:val="007D2437"/>
    <w:rsid w:val="007E07A3"/>
    <w:rsid w:val="007E215E"/>
    <w:rsid w:val="00801181"/>
    <w:rsid w:val="00802AE2"/>
    <w:rsid w:val="0080362B"/>
    <w:rsid w:val="00804FA2"/>
    <w:rsid w:val="0081646A"/>
    <w:rsid w:val="008313FD"/>
    <w:rsid w:val="00836913"/>
    <w:rsid w:val="0084666B"/>
    <w:rsid w:val="00847E3F"/>
    <w:rsid w:val="00852CC3"/>
    <w:rsid w:val="00857EC8"/>
    <w:rsid w:val="00870CFF"/>
    <w:rsid w:val="0088487B"/>
    <w:rsid w:val="008850C4"/>
    <w:rsid w:val="00885851"/>
    <w:rsid w:val="00886D40"/>
    <w:rsid w:val="008871DB"/>
    <w:rsid w:val="008878E8"/>
    <w:rsid w:val="008915FE"/>
    <w:rsid w:val="0089723A"/>
    <w:rsid w:val="008C2A5F"/>
    <w:rsid w:val="008D04C7"/>
    <w:rsid w:val="008D5CB9"/>
    <w:rsid w:val="008E66D8"/>
    <w:rsid w:val="008F02D2"/>
    <w:rsid w:val="008F6D2D"/>
    <w:rsid w:val="008F7FDF"/>
    <w:rsid w:val="00906A1A"/>
    <w:rsid w:val="0091155B"/>
    <w:rsid w:val="009148A8"/>
    <w:rsid w:val="009157AA"/>
    <w:rsid w:val="00917457"/>
    <w:rsid w:val="00931457"/>
    <w:rsid w:val="00934817"/>
    <w:rsid w:val="00936950"/>
    <w:rsid w:val="00936DD7"/>
    <w:rsid w:val="00937A72"/>
    <w:rsid w:val="009429D9"/>
    <w:rsid w:val="009444AD"/>
    <w:rsid w:val="0094661A"/>
    <w:rsid w:val="009474EC"/>
    <w:rsid w:val="00951DA2"/>
    <w:rsid w:val="0095270D"/>
    <w:rsid w:val="00955E39"/>
    <w:rsid w:val="009572ED"/>
    <w:rsid w:val="00977D5D"/>
    <w:rsid w:val="00992EF7"/>
    <w:rsid w:val="0099538A"/>
    <w:rsid w:val="009A3617"/>
    <w:rsid w:val="009B1581"/>
    <w:rsid w:val="009B3F4D"/>
    <w:rsid w:val="009B706E"/>
    <w:rsid w:val="009D12CE"/>
    <w:rsid w:val="009D2150"/>
    <w:rsid w:val="009D47BB"/>
    <w:rsid w:val="009D60F9"/>
    <w:rsid w:val="009F49DF"/>
    <w:rsid w:val="00A028C1"/>
    <w:rsid w:val="00A06CFD"/>
    <w:rsid w:val="00A1265F"/>
    <w:rsid w:val="00A14715"/>
    <w:rsid w:val="00A16398"/>
    <w:rsid w:val="00A251F7"/>
    <w:rsid w:val="00A31C62"/>
    <w:rsid w:val="00A31FEB"/>
    <w:rsid w:val="00A3443F"/>
    <w:rsid w:val="00A5005D"/>
    <w:rsid w:val="00A53641"/>
    <w:rsid w:val="00A60F6D"/>
    <w:rsid w:val="00A61C38"/>
    <w:rsid w:val="00A63F55"/>
    <w:rsid w:val="00A673F6"/>
    <w:rsid w:val="00A7370D"/>
    <w:rsid w:val="00A81CF5"/>
    <w:rsid w:val="00A83047"/>
    <w:rsid w:val="00A85AD0"/>
    <w:rsid w:val="00A90BCD"/>
    <w:rsid w:val="00AA5091"/>
    <w:rsid w:val="00AA5CF8"/>
    <w:rsid w:val="00AA76D3"/>
    <w:rsid w:val="00AB45D3"/>
    <w:rsid w:val="00AB46D5"/>
    <w:rsid w:val="00AB6568"/>
    <w:rsid w:val="00AB6FCD"/>
    <w:rsid w:val="00AC430B"/>
    <w:rsid w:val="00AC5560"/>
    <w:rsid w:val="00AC74C4"/>
    <w:rsid w:val="00AD0E47"/>
    <w:rsid w:val="00AD6004"/>
    <w:rsid w:val="00AE000C"/>
    <w:rsid w:val="00AE131D"/>
    <w:rsid w:val="00AE443C"/>
    <w:rsid w:val="00B066F1"/>
    <w:rsid w:val="00B07957"/>
    <w:rsid w:val="00B10125"/>
    <w:rsid w:val="00B12F7E"/>
    <w:rsid w:val="00B13872"/>
    <w:rsid w:val="00B1676F"/>
    <w:rsid w:val="00B16A86"/>
    <w:rsid w:val="00B204D7"/>
    <w:rsid w:val="00B33B9F"/>
    <w:rsid w:val="00B368E6"/>
    <w:rsid w:val="00B406DC"/>
    <w:rsid w:val="00B46C77"/>
    <w:rsid w:val="00B47D65"/>
    <w:rsid w:val="00B50410"/>
    <w:rsid w:val="00B506E0"/>
    <w:rsid w:val="00B50F43"/>
    <w:rsid w:val="00B5137C"/>
    <w:rsid w:val="00B540C8"/>
    <w:rsid w:val="00B718DE"/>
    <w:rsid w:val="00B73D26"/>
    <w:rsid w:val="00B80739"/>
    <w:rsid w:val="00B82F7D"/>
    <w:rsid w:val="00B84B8E"/>
    <w:rsid w:val="00B93E15"/>
    <w:rsid w:val="00BA011D"/>
    <w:rsid w:val="00BA177B"/>
    <w:rsid w:val="00BA2AC8"/>
    <w:rsid w:val="00BA3947"/>
    <w:rsid w:val="00BA418E"/>
    <w:rsid w:val="00BB05DA"/>
    <w:rsid w:val="00BB43F9"/>
    <w:rsid w:val="00BC1C92"/>
    <w:rsid w:val="00BC54ED"/>
    <w:rsid w:val="00BD1A32"/>
    <w:rsid w:val="00BD1CBE"/>
    <w:rsid w:val="00BD4CB0"/>
    <w:rsid w:val="00BD7526"/>
    <w:rsid w:val="00BE3542"/>
    <w:rsid w:val="00BF69D5"/>
    <w:rsid w:val="00C00C68"/>
    <w:rsid w:val="00C01B25"/>
    <w:rsid w:val="00C07D7A"/>
    <w:rsid w:val="00C11C48"/>
    <w:rsid w:val="00C14D4F"/>
    <w:rsid w:val="00C15EFE"/>
    <w:rsid w:val="00C2128D"/>
    <w:rsid w:val="00C41A96"/>
    <w:rsid w:val="00C5040F"/>
    <w:rsid w:val="00C532A2"/>
    <w:rsid w:val="00C625E3"/>
    <w:rsid w:val="00C737E7"/>
    <w:rsid w:val="00C73E1A"/>
    <w:rsid w:val="00C915FD"/>
    <w:rsid w:val="00CA6C6A"/>
    <w:rsid w:val="00CB114E"/>
    <w:rsid w:val="00CC47E4"/>
    <w:rsid w:val="00CE38B6"/>
    <w:rsid w:val="00CF1041"/>
    <w:rsid w:val="00CF2E7E"/>
    <w:rsid w:val="00CF3971"/>
    <w:rsid w:val="00CF7294"/>
    <w:rsid w:val="00CF72BD"/>
    <w:rsid w:val="00D008C6"/>
    <w:rsid w:val="00D02D91"/>
    <w:rsid w:val="00D03FA0"/>
    <w:rsid w:val="00D123B1"/>
    <w:rsid w:val="00D22341"/>
    <w:rsid w:val="00D22A98"/>
    <w:rsid w:val="00D22AE6"/>
    <w:rsid w:val="00D27D57"/>
    <w:rsid w:val="00D37CB0"/>
    <w:rsid w:val="00D437B9"/>
    <w:rsid w:val="00D51EB9"/>
    <w:rsid w:val="00D52A0E"/>
    <w:rsid w:val="00D65DC4"/>
    <w:rsid w:val="00D66567"/>
    <w:rsid w:val="00D76720"/>
    <w:rsid w:val="00D85206"/>
    <w:rsid w:val="00DA59BD"/>
    <w:rsid w:val="00DB2C60"/>
    <w:rsid w:val="00DC0983"/>
    <w:rsid w:val="00DC137D"/>
    <w:rsid w:val="00DC5BBF"/>
    <w:rsid w:val="00DD0D54"/>
    <w:rsid w:val="00DD36DB"/>
    <w:rsid w:val="00DD4886"/>
    <w:rsid w:val="00DD5172"/>
    <w:rsid w:val="00DF6C77"/>
    <w:rsid w:val="00E05590"/>
    <w:rsid w:val="00E06CC5"/>
    <w:rsid w:val="00E077B3"/>
    <w:rsid w:val="00E13156"/>
    <w:rsid w:val="00E2676A"/>
    <w:rsid w:val="00E310CE"/>
    <w:rsid w:val="00E343BB"/>
    <w:rsid w:val="00E366A7"/>
    <w:rsid w:val="00E36DDE"/>
    <w:rsid w:val="00E42DDF"/>
    <w:rsid w:val="00E57E2B"/>
    <w:rsid w:val="00E62E3D"/>
    <w:rsid w:val="00E632FA"/>
    <w:rsid w:val="00E81F4E"/>
    <w:rsid w:val="00E93247"/>
    <w:rsid w:val="00EA7D23"/>
    <w:rsid w:val="00EB2756"/>
    <w:rsid w:val="00EC78A1"/>
    <w:rsid w:val="00EE05A0"/>
    <w:rsid w:val="00EE54AF"/>
    <w:rsid w:val="00EF7467"/>
    <w:rsid w:val="00EF7B1D"/>
    <w:rsid w:val="00F04ADB"/>
    <w:rsid w:val="00F059E9"/>
    <w:rsid w:val="00F078AD"/>
    <w:rsid w:val="00F1321C"/>
    <w:rsid w:val="00F20BEA"/>
    <w:rsid w:val="00F22633"/>
    <w:rsid w:val="00F24ABC"/>
    <w:rsid w:val="00F2564A"/>
    <w:rsid w:val="00F266D2"/>
    <w:rsid w:val="00F275C2"/>
    <w:rsid w:val="00F321E8"/>
    <w:rsid w:val="00F35429"/>
    <w:rsid w:val="00F377E9"/>
    <w:rsid w:val="00F43015"/>
    <w:rsid w:val="00F445DA"/>
    <w:rsid w:val="00F456E6"/>
    <w:rsid w:val="00F50D55"/>
    <w:rsid w:val="00F563E7"/>
    <w:rsid w:val="00F637F5"/>
    <w:rsid w:val="00F66AF7"/>
    <w:rsid w:val="00F71901"/>
    <w:rsid w:val="00F73A38"/>
    <w:rsid w:val="00F7695A"/>
    <w:rsid w:val="00F77033"/>
    <w:rsid w:val="00F80AE1"/>
    <w:rsid w:val="00F91583"/>
    <w:rsid w:val="00F961EC"/>
    <w:rsid w:val="00FB2D29"/>
    <w:rsid w:val="00FB44F4"/>
    <w:rsid w:val="00FC6221"/>
    <w:rsid w:val="00FD07AC"/>
    <w:rsid w:val="00FD18E8"/>
    <w:rsid w:val="00FD1FDD"/>
    <w:rsid w:val="00FD452E"/>
    <w:rsid w:val="00FD7189"/>
    <w:rsid w:val="00FE0853"/>
    <w:rsid w:val="00FE76AE"/>
    <w:rsid w:val="00FF2C80"/>
    <w:rsid w:val="00FF3BDA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735F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81646A"/>
  </w:style>
  <w:style w:type="paragraph" w:styleId="a6">
    <w:name w:val="Normal (Web)"/>
    <w:basedOn w:val="a"/>
    <w:uiPriority w:val="99"/>
    <w:semiHidden/>
    <w:unhideWhenUsed/>
    <w:rsid w:val="00CC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47E4"/>
    <w:rPr>
      <w:b/>
      <w:bCs/>
    </w:rPr>
  </w:style>
  <w:style w:type="character" w:styleId="a8">
    <w:name w:val="Hyperlink"/>
    <w:basedOn w:val="a0"/>
    <w:uiPriority w:val="99"/>
    <w:semiHidden/>
    <w:unhideWhenUsed/>
    <w:rsid w:val="00CC47E4"/>
    <w:rPr>
      <w:color w:val="0000FF"/>
      <w:u w:val="single"/>
    </w:rPr>
  </w:style>
  <w:style w:type="table" w:styleId="a9">
    <w:name w:val="Table Grid"/>
    <w:basedOn w:val="a1"/>
    <w:uiPriority w:val="59"/>
    <w:rsid w:val="00A0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735F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81646A"/>
  </w:style>
  <w:style w:type="paragraph" w:styleId="a6">
    <w:name w:val="Normal (Web)"/>
    <w:basedOn w:val="a"/>
    <w:uiPriority w:val="99"/>
    <w:semiHidden/>
    <w:unhideWhenUsed/>
    <w:rsid w:val="00CC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47E4"/>
    <w:rPr>
      <w:b/>
      <w:bCs/>
    </w:rPr>
  </w:style>
  <w:style w:type="character" w:styleId="a8">
    <w:name w:val="Hyperlink"/>
    <w:basedOn w:val="a0"/>
    <w:uiPriority w:val="99"/>
    <w:semiHidden/>
    <w:unhideWhenUsed/>
    <w:rsid w:val="00CC47E4"/>
    <w:rPr>
      <w:color w:val="0000FF"/>
      <w:u w:val="single"/>
    </w:rPr>
  </w:style>
  <w:style w:type="table" w:styleId="a9">
    <w:name w:val="Table Grid"/>
    <w:basedOn w:val="a1"/>
    <w:uiPriority w:val="59"/>
    <w:rsid w:val="00A0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733">
          <w:marLeft w:val="0"/>
          <w:marRight w:val="0"/>
          <w:marTop w:val="0"/>
          <w:marBottom w:val="0"/>
          <w:divBdr>
            <w:top w:val="none" w:sz="0" w:space="8" w:color="7E5827"/>
            <w:left w:val="none" w:sz="0" w:space="11" w:color="7E5827"/>
            <w:bottom w:val="none" w:sz="0" w:space="8" w:color="7E5827"/>
            <w:right w:val="none" w:sz="0" w:space="11" w:color="7E5827"/>
          </w:divBdr>
        </w:div>
        <w:div w:id="1339886379">
          <w:marLeft w:val="0"/>
          <w:marRight w:val="0"/>
          <w:marTop w:val="0"/>
          <w:marBottom w:val="0"/>
          <w:divBdr>
            <w:top w:val="none" w:sz="0" w:space="8" w:color="7E5827"/>
            <w:left w:val="none" w:sz="0" w:space="11" w:color="7E5827"/>
            <w:bottom w:val="none" w:sz="0" w:space="11" w:color="7E5827"/>
            <w:right w:val="none" w:sz="0" w:space="11" w:color="7E5827"/>
          </w:divBdr>
          <w:divsChild>
            <w:div w:id="1264608152">
              <w:marLeft w:val="0"/>
              <w:marRight w:val="0"/>
              <w:marTop w:val="0"/>
              <w:marBottom w:val="150"/>
              <w:divBdr>
                <w:top w:val="none" w:sz="0" w:space="0" w:color="7E5827"/>
                <w:left w:val="none" w:sz="0" w:space="0" w:color="7E5827"/>
                <w:bottom w:val="none" w:sz="0" w:space="0" w:color="7E5827"/>
                <w:right w:val="none" w:sz="0" w:space="0" w:color="7E5827"/>
              </w:divBdr>
            </w:div>
            <w:div w:id="2140102107">
              <w:marLeft w:val="0"/>
              <w:marRight w:val="0"/>
              <w:marTop w:val="0"/>
              <w:marBottom w:val="0"/>
              <w:divBdr>
                <w:top w:val="none" w:sz="0" w:space="0" w:color="7E5827"/>
                <w:left w:val="none" w:sz="0" w:space="0" w:color="7E5827"/>
                <w:bottom w:val="none" w:sz="0" w:space="0" w:color="7E5827"/>
                <w:right w:val="none" w:sz="0" w:space="0" w:color="7E5827"/>
              </w:divBdr>
              <w:divsChild>
                <w:div w:id="9141652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ddonchik.com/images/phocagallery/pallets_new/pallets_1sort/thumbs/phoca_thumb_l_pallets_1sort_new1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poddonchik.com/images/phocagallery/pallets_new/pallets_light800/thumbs/phoca_thumb_l_pallet_light800_new4.jpg" TargetMode="External"/><Relationship Id="rId39" Type="http://schemas.openxmlformats.org/officeDocument/2006/relationships/hyperlink" Target="http://poddonchik.com/images/phocagallery/pallets_new/pallets_light1000/thumbs/phoca_thumb_l_pallet_light1000_new3.JPG" TargetMode="External"/><Relationship Id="rId21" Type="http://schemas.openxmlformats.org/officeDocument/2006/relationships/hyperlink" Target="http://poddonchik.com/photogallery/category/9-palletsnewlight800.html" TargetMode="External"/><Relationship Id="rId34" Type="http://schemas.openxmlformats.org/officeDocument/2006/relationships/hyperlink" Target="http://poddonchik.com/pallets.html" TargetMode="External"/><Relationship Id="rId42" Type="http://schemas.openxmlformats.org/officeDocument/2006/relationships/image" Target="media/image16.jpeg"/><Relationship Id="rId47" Type="http://schemas.openxmlformats.org/officeDocument/2006/relationships/image" Target="media/image21.jpeg"/><Relationship Id="rId50" Type="http://schemas.openxmlformats.org/officeDocument/2006/relationships/image" Target="media/image24.gif"/><Relationship Id="rId55" Type="http://schemas.openxmlformats.org/officeDocument/2006/relationships/image" Target="media/image29.jpeg"/><Relationship Id="rId63" Type="http://schemas.openxmlformats.org/officeDocument/2006/relationships/fontTable" Target="fontTable.xml"/><Relationship Id="rId7" Type="http://schemas.openxmlformats.org/officeDocument/2006/relationships/hyperlink" Target="http://pilomaterialu.com.ua/p11568031-doska-obreznaya-stroitelnay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41" Type="http://schemas.openxmlformats.org/officeDocument/2006/relationships/hyperlink" Target="http://poddonchik.com/images/phocagallery/pallets_new/pallets_light1000/thumbs/phoca_thumb_l_pallet_light1000_new4.JPG" TargetMode="External"/><Relationship Id="rId54" Type="http://schemas.openxmlformats.org/officeDocument/2006/relationships/image" Target="media/image28.jpeg"/><Relationship Id="rId62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ddonchik.com/photogallery/category/8-palletsneweuro.html" TargetMode="External"/><Relationship Id="rId24" Type="http://schemas.openxmlformats.org/officeDocument/2006/relationships/hyperlink" Target="http://poddonchik.com/images/phocagallery/pallets_new/pallets_light800/thumbs/phoca_thumb_l_pallet_light800_new1.JPG" TargetMode="External"/><Relationship Id="rId32" Type="http://schemas.openxmlformats.org/officeDocument/2006/relationships/hyperlink" Target="http://yunitrig.com.ua/photogallery/category/10-palletsnewlight1000.html" TargetMode="External"/><Relationship Id="rId37" Type="http://schemas.openxmlformats.org/officeDocument/2006/relationships/hyperlink" Target="http://poddonchik.com/images/phocagallery/pallets_new/pallets_light1000/thumbs/phoca_thumb_l_pallet_light1000_new1.JPG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9.jpeg"/><Relationship Id="rId53" Type="http://schemas.openxmlformats.org/officeDocument/2006/relationships/image" Target="media/image27.jpeg"/><Relationship Id="rId58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hyperlink" Target="http://poddonchik.com/images/phocagallery/pallets_new/pallets_1sort/thumbs/phoca_thumb_l_pallets_1sort_new3.JPG" TargetMode="External"/><Relationship Id="rId23" Type="http://schemas.openxmlformats.org/officeDocument/2006/relationships/hyperlink" Target="http://poddonchik.com/pallets.html" TargetMode="External"/><Relationship Id="rId28" Type="http://schemas.openxmlformats.org/officeDocument/2006/relationships/hyperlink" Target="http://poddonchik.com/images/phocagallery/pallets_new/pallets_light800/thumbs/phoca_thumb_l_pallet_light800_new2.jpg" TargetMode="External"/><Relationship Id="rId36" Type="http://schemas.openxmlformats.org/officeDocument/2006/relationships/image" Target="media/image13.jpeg"/><Relationship Id="rId49" Type="http://schemas.openxmlformats.org/officeDocument/2006/relationships/image" Target="media/image23.jpeg"/><Relationship Id="rId57" Type="http://schemas.openxmlformats.org/officeDocument/2006/relationships/image" Target="media/image31.jpeg"/><Relationship Id="rId61" Type="http://schemas.openxmlformats.org/officeDocument/2006/relationships/image" Target="media/image35.jpeg"/><Relationship Id="rId10" Type="http://schemas.openxmlformats.org/officeDocument/2006/relationships/hyperlink" Target="http://pilomaterialu.com.ua/contacts" TargetMode="External"/><Relationship Id="rId19" Type="http://schemas.openxmlformats.org/officeDocument/2006/relationships/hyperlink" Target="http://poddonchik.com/images/phocagallery/pallets_new/pallets_1sort/thumbs/phoca_thumb_l_pallets_1sort_new4.JPG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18.jpeg"/><Relationship Id="rId52" Type="http://schemas.openxmlformats.org/officeDocument/2006/relationships/image" Target="media/image26.jpeg"/><Relationship Id="rId60" Type="http://schemas.openxmlformats.org/officeDocument/2006/relationships/image" Target="media/image34.jpeg"/><Relationship Id="rId4" Type="http://schemas.openxmlformats.org/officeDocument/2006/relationships/settings" Target="settings.xml"/><Relationship Id="rId9" Type="http://schemas.openxmlformats.org/officeDocument/2006/relationships/hyperlink" Target="http://pilomaterialu.com.ua/product_list/group_1956144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poddonchik.com/images/phocagallery/pallets_new/pallets_light800/thumbs/phoca_thumb_l_pallet_light800_new3.jpg" TargetMode="External"/><Relationship Id="rId35" Type="http://schemas.openxmlformats.org/officeDocument/2006/relationships/hyperlink" Target="http://poddonchik.com/images/phocagallery/pallets_new/pallets_light1000/thumbs/phoca_thumb_l_pallet_light1000_new2.JPG" TargetMode="External"/><Relationship Id="rId43" Type="http://schemas.openxmlformats.org/officeDocument/2006/relationships/image" Target="media/image17.jpeg"/><Relationship Id="rId48" Type="http://schemas.openxmlformats.org/officeDocument/2006/relationships/image" Target="media/image22.jpeg"/><Relationship Id="rId56" Type="http://schemas.openxmlformats.org/officeDocument/2006/relationships/image" Target="media/image30.jpeg"/><Relationship Id="rId64" Type="http://schemas.openxmlformats.org/officeDocument/2006/relationships/theme" Target="theme/theme1.xml"/><Relationship Id="rId8" Type="http://schemas.openxmlformats.org/officeDocument/2006/relationships/hyperlink" Target="http://pilomaterialu.com.ua/g1961568-doski-neobreznye-hvojnyh" TargetMode="External"/><Relationship Id="rId51" Type="http://schemas.openxmlformats.org/officeDocument/2006/relationships/image" Target="media/image25.jpeg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poddonchik.com/images/phocagallery/pallets_new/pallets_1sort/thumbs/phoca_thumb_l_pallets_1sort_new2.JPG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image" Target="media/image14.jpeg"/><Relationship Id="rId46" Type="http://schemas.openxmlformats.org/officeDocument/2006/relationships/image" Target="media/image20.jpeg"/><Relationship Id="rId59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2015-02-02T14:16:00Z</cp:lastPrinted>
  <dcterms:created xsi:type="dcterms:W3CDTF">2015-02-03T12:53:00Z</dcterms:created>
  <dcterms:modified xsi:type="dcterms:W3CDTF">2015-02-03T14:49:00Z</dcterms:modified>
</cp:coreProperties>
</file>